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AA44" w14:textId="77777777" w:rsidR="00373D3D" w:rsidRPr="00036F76" w:rsidRDefault="00AF4E81" w:rsidP="00373D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D49C575">
          <v:rect id="_x0000_i1027" alt="" style="width:468pt;height:.05pt;mso-width-percent:0;mso-height-percent:0;mso-width-percent:0;mso-height-percent:0" o:hralign="center" o:hrstd="t" o:hr="t" fillcolor="#a0a0a0" stroked="f"/>
        </w:pict>
      </w:r>
    </w:p>
    <w:p w14:paraId="1205DA2F" w14:textId="77777777" w:rsidR="00373D3D" w:rsidRPr="00036F76" w:rsidRDefault="00373D3D" w:rsidP="00373D3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36F76">
        <w:rPr>
          <w:rFonts w:ascii="Times New Roman" w:eastAsia="Times New Roman" w:hAnsi="Times New Roman" w:cs="Times New Roman"/>
          <w:b/>
          <w:bCs/>
          <w:kern w:val="36"/>
          <w:sz w:val="48"/>
          <w:szCs w:val="48"/>
          <w14:ligatures w14:val="none"/>
        </w:rPr>
        <w:t>GORING HEATH PARISH COUNCIL</w:t>
      </w:r>
    </w:p>
    <w:p w14:paraId="058FEAB6" w14:textId="3F35EF45" w:rsidR="00373D3D" w:rsidRPr="00036F76" w:rsidRDefault="00FA6468" w:rsidP="00373D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MINUTES</w:t>
      </w:r>
    </w:p>
    <w:p w14:paraId="7D2BECFA" w14:textId="5A6B5B42" w:rsidR="00373D3D" w:rsidRDefault="00373D3D" w:rsidP="007172AD">
      <w:pPr>
        <w:spacing w:before="100" w:beforeAutospacing="1" w:after="100" w:afterAutospacing="1" w:line="276" w:lineRule="auto"/>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Parish Council Meeting held on Tuesday 1</w:t>
      </w:r>
      <w:r w:rsidR="00750E2A" w:rsidRPr="007172AD">
        <w:rPr>
          <w:rFonts w:ascii="Times New Roman" w:eastAsia="Times New Roman" w:hAnsi="Times New Roman" w:cs="Times New Roman"/>
          <w:b/>
          <w:bCs/>
          <w:kern w:val="0"/>
          <w:sz w:val="28"/>
          <w:szCs w:val="28"/>
          <w14:ligatures w14:val="none"/>
        </w:rPr>
        <w:t>4 April</w:t>
      </w:r>
      <w:r w:rsidRPr="007172AD">
        <w:rPr>
          <w:rFonts w:ascii="Times New Roman" w:eastAsia="Times New Roman" w:hAnsi="Times New Roman" w:cs="Times New Roman"/>
          <w:b/>
          <w:bCs/>
          <w:kern w:val="0"/>
          <w:sz w:val="28"/>
          <w:szCs w:val="28"/>
          <w14:ligatures w14:val="none"/>
        </w:rPr>
        <w:t xml:space="preserve"> 2026</w:t>
      </w:r>
      <w:r w:rsidRPr="007172AD">
        <w:rPr>
          <w:rFonts w:ascii="Times New Roman" w:eastAsia="Times New Roman" w:hAnsi="Times New Roman" w:cs="Times New Roman"/>
          <w:kern w:val="0"/>
          <w:sz w:val="28"/>
          <w:szCs w:val="28"/>
          <w14:ligatures w14:val="none"/>
        </w:rPr>
        <w:br/>
      </w:r>
      <w:r w:rsidRPr="007172AD">
        <w:rPr>
          <w:rFonts w:ascii="Times New Roman" w:eastAsia="Times New Roman" w:hAnsi="Times New Roman" w:cs="Times New Roman"/>
          <w:b/>
          <w:bCs/>
          <w:kern w:val="0"/>
          <w:sz w:val="28"/>
          <w:szCs w:val="28"/>
          <w14:ligatures w14:val="none"/>
        </w:rPr>
        <w:t xml:space="preserve">At Goring Heath Parish Hall at </w:t>
      </w:r>
      <w:r w:rsidR="00750E2A" w:rsidRPr="007172AD">
        <w:rPr>
          <w:rFonts w:ascii="Times New Roman" w:eastAsia="Times New Roman" w:hAnsi="Times New Roman" w:cs="Times New Roman"/>
          <w:b/>
          <w:bCs/>
          <w:kern w:val="0"/>
          <w:sz w:val="28"/>
          <w:szCs w:val="28"/>
          <w14:ligatures w14:val="none"/>
        </w:rPr>
        <w:t>7:</w:t>
      </w:r>
      <w:r w:rsidRPr="007172AD">
        <w:rPr>
          <w:rFonts w:ascii="Times New Roman" w:eastAsia="Times New Roman" w:hAnsi="Times New Roman" w:cs="Times New Roman"/>
          <w:b/>
          <w:bCs/>
          <w:kern w:val="0"/>
          <w:sz w:val="28"/>
          <w:szCs w:val="28"/>
          <w14:ligatures w14:val="none"/>
        </w:rPr>
        <w:t>00pm</w:t>
      </w:r>
    </w:p>
    <w:p w14:paraId="246E3BA3" w14:textId="4B441494" w:rsidR="00BA370A" w:rsidRPr="00BA370A" w:rsidRDefault="00BA370A" w:rsidP="007172AD">
      <w:pPr>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Present: </w:t>
      </w:r>
      <w:r>
        <w:rPr>
          <w:rFonts w:ascii="Times New Roman" w:eastAsia="Times New Roman" w:hAnsi="Times New Roman" w:cs="Times New Roman"/>
          <w:kern w:val="0"/>
          <w:sz w:val="28"/>
          <w:szCs w:val="28"/>
          <w14:ligatures w14:val="none"/>
        </w:rPr>
        <w:t>Mark Skidmore, Liz Collas, Martin Wise, Mike Holland, Peter Dagonetti</w:t>
      </w:r>
    </w:p>
    <w:p w14:paraId="192F411D" w14:textId="77777777" w:rsidR="00373D3D" w:rsidRPr="007172AD" w:rsidRDefault="00AF4E81" w:rsidP="007172AD">
      <w:pPr>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4ADE728E">
          <v:rect id="_x0000_i1026" alt="" style="width:468pt;height:.05pt;mso-width-percent:0;mso-height-percent:0;mso-width-percent:0;mso-height-percent:0" o:hralign="center" o:hrstd="t" o:hr="t" fillcolor="#a0a0a0" stroked="f"/>
        </w:pict>
      </w:r>
    </w:p>
    <w:p w14:paraId="44E1A69D" w14:textId="568357CA"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Apologies for Absence</w:t>
      </w:r>
    </w:p>
    <w:p w14:paraId="1FC1ADE7" w14:textId="76E34AB5" w:rsidR="00373D3D" w:rsidRPr="007172AD" w:rsidRDefault="00FA6468"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Peter Burdon</w:t>
      </w:r>
    </w:p>
    <w:p w14:paraId="64393ABA" w14:textId="2C4CB6B7"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Declarations of Interest</w:t>
      </w:r>
    </w:p>
    <w:p w14:paraId="028EDA2D" w14:textId="75DEC3C0" w:rsidR="00373D3D" w:rsidRPr="007172AD" w:rsidRDefault="00FA6468"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None</w:t>
      </w:r>
    </w:p>
    <w:p w14:paraId="3D549357" w14:textId="173A59D5"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Public Participation</w:t>
      </w:r>
    </w:p>
    <w:p w14:paraId="70A543C7" w14:textId="1D60847B" w:rsidR="00373D3D" w:rsidRPr="007172AD" w:rsidRDefault="00FA6468" w:rsidP="007172AD">
      <w:pPr>
        <w:pStyle w:val="ListParagraph"/>
        <w:numPr>
          <w:ilvl w:val="0"/>
          <w:numId w:val="9"/>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 members of the public present.</w:t>
      </w:r>
    </w:p>
    <w:p w14:paraId="0F260B9A" w14:textId="4DC566FC"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Minutes of the Previous Meeting</w:t>
      </w:r>
    </w:p>
    <w:p w14:paraId="4197D269" w14:textId="05125180"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 xml:space="preserve">RESOLVED. The minutes were agreed. Mark Skidmore explained the resignation of Andrea Bowerman and the </w:t>
      </w:r>
      <w:r w:rsidR="007172AD" w:rsidRPr="007172AD">
        <w:rPr>
          <w:rFonts w:ascii="Times New Roman" w:eastAsia="Times New Roman" w:hAnsi="Times New Roman" w:cs="Times New Roman"/>
          <w:kern w:val="0"/>
          <w:sz w:val="28"/>
          <w:szCs w:val="28"/>
          <w14:ligatures w14:val="none"/>
        </w:rPr>
        <w:t>interim</w:t>
      </w:r>
      <w:r w:rsidRPr="007172AD">
        <w:rPr>
          <w:rFonts w:ascii="Times New Roman" w:eastAsia="Times New Roman" w:hAnsi="Times New Roman" w:cs="Times New Roman"/>
          <w:kern w:val="0"/>
          <w:sz w:val="28"/>
          <w:szCs w:val="28"/>
          <w14:ligatures w14:val="none"/>
        </w:rPr>
        <w:t xml:space="preserve"> reappointment of Emma Burdon (agreed at the Extraordinary Meeting on Friday 10 April</w:t>
      </w:r>
      <w:r w:rsidR="007172AD">
        <w:rPr>
          <w:rFonts w:ascii="Times New Roman" w:eastAsia="Times New Roman" w:hAnsi="Times New Roman" w:cs="Times New Roman"/>
          <w:kern w:val="0"/>
          <w:sz w:val="28"/>
          <w:szCs w:val="28"/>
          <w14:ligatures w14:val="none"/>
        </w:rPr>
        <w:t>).</w:t>
      </w:r>
    </w:p>
    <w:p w14:paraId="786FDA36" w14:textId="694A86A8"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Correspondence</w:t>
      </w:r>
    </w:p>
    <w:p w14:paraId="7613422D" w14:textId="2E339AD7"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The only correspondence was a request for a contribution to the grass cutting of communal areas in Orchard Coombe. The council agreed to contribute £206 this year.</w:t>
      </w:r>
    </w:p>
    <w:p w14:paraId="5BDE9C3A" w14:textId="1E495731"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Finance</w:t>
      </w:r>
    </w:p>
    <w:p w14:paraId="061C3BDC" w14:textId="0F5F0F51"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Given the changeover in Clerks, the financial information was not ready for this meeting and will be scrutinised at the May meeting.</w:t>
      </w:r>
    </w:p>
    <w:p w14:paraId="6983FB99" w14:textId="05C98748" w:rsidR="00373D3D" w:rsidRPr="007172AD" w:rsidRDefault="00750E2A"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To review standing orders</w:t>
      </w:r>
    </w:p>
    <w:p w14:paraId="3F001090" w14:textId="464BED15" w:rsidR="00FA6468" w:rsidRPr="007172AD" w:rsidRDefault="00FA6468" w:rsidP="007172AD">
      <w:pPr>
        <w:pStyle w:val="ListParagraph"/>
        <w:numPr>
          <w:ilvl w:val="0"/>
          <w:numId w:val="8"/>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kern w:val="0"/>
          <w:sz w:val="28"/>
          <w:szCs w:val="28"/>
          <w14:ligatures w14:val="none"/>
        </w:rPr>
        <w:t xml:space="preserve">It was agreed that the old standing orders did indeed need updating and that the </w:t>
      </w:r>
      <w:r w:rsidR="007172AD" w:rsidRPr="007172AD">
        <w:rPr>
          <w:rFonts w:ascii="Times New Roman" w:eastAsia="Times New Roman" w:hAnsi="Times New Roman" w:cs="Times New Roman"/>
          <w:kern w:val="0"/>
          <w:sz w:val="28"/>
          <w:szCs w:val="28"/>
          <w14:ligatures w14:val="none"/>
        </w:rPr>
        <w:t>proposed</w:t>
      </w:r>
      <w:r w:rsidRPr="007172AD">
        <w:rPr>
          <w:rFonts w:ascii="Times New Roman" w:eastAsia="Times New Roman" w:hAnsi="Times New Roman" w:cs="Times New Roman"/>
          <w:kern w:val="0"/>
          <w:sz w:val="28"/>
          <w:szCs w:val="28"/>
          <w14:ligatures w14:val="none"/>
        </w:rPr>
        <w:t xml:space="preserve"> ones provided a good template that should be refined for agreement in May.</w:t>
      </w:r>
    </w:p>
    <w:p w14:paraId="0758038A" w14:textId="53113AE2"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Planning Applications</w:t>
      </w:r>
    </w:p>
    <w:p w14:paraId="568C6846" w14:textId="7E900F5A" w:rsidR="00373D3D" w:rsidRPr="007172AD" w:rsidRDefault="00FA6468"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Applications since the last meeting were considered and no strong views were held.</w:t>
      </w:r>
    </w:p>
    <w:p w14:paraId="2EBD2A72" w14:textId="3C212287"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Goring Heath Maintenance</w:t>
      </w:r>
    </w:p>
    <w:p w14:paraId="2A12239E" w14:textId="0CE524D5" w:rsidR="00373D3D" w:rsidRPr="007172AD" w:rsidRDefault="00373D3D"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Grass cutting and general maintenance</w:t>
      </w:r>
      <w:r w:rsidR="00FA6468" w:rsidRPr="007172AD">
        <w:rPr>
          <w:rFonts w:ascii="Times New Roman" w:eastAsia="Times New Roman" w:hAnsi="Times New Roman" w:cs="Times New Roman"/>
          <w:kern w:val="0"/>
          <w:sz w:val="28"/>
          <w:szCs w:val="28"/>
          <w14:ligatures w14:val="none"/>
        </w:rPr>
        <w:t xml:space="preserve"> – the contractors have been asked to include the now cleared area at Crays Pond in their work schedule for mowing.</w:t>
      </w:r>
    </w:p>
    <w:p w14:paraId="14ED33D3" w14:textId="46BC8727" w:rsidR="00373D3D" w:rsidRPr="007172AD" w:rsidRDefault="00373D3D"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Footpaths and Rights of Way</w:t>
      </w:r>
      <w:r w:rsidR="00FA6468" w:rsidRPr="007172AD">
        <w:rPr>
          <w:rFonts w:ascii="Times New Roman" w:eastAsia="Times New Roman" w:hAnsi="Times New Roman" w:cs="Times New Roman"/>
          <w:kern w:val="0"/>
          <w:sz w:val="28"/>
          <w:szCs w:val="28"/>
          <w14:ligatures w14:val="none"/>
        </w:rPr>
        <w:t xml:space="preserve"> – there is now no request to pay for a new </w:t>
      </w:r>
      <w:r w:rsidR="007172AD" w:rsidRPr="007172AD">
        <w:rPr>
          <w:rFonts w:ascii="Times New Roman" w:eastAsia="Times New Roman" w:hAnsi="Times New Roman" w:cs="Times New Roman"/>
          <w:kern w:val="0"/>
          <w:sz w:val="28"/>
          <w:szCs w:val="28"/>
          <w14:ligatures w14:val="none"/>
        </w:rPr>
        <w:t>gate (mentioned</w:t>
      </w:r>
      <w:r w:rsidR="00FA6468" w:rsidRPr="007172AD">
        <w:rPr>
          <w:rFonts w:ascii="Times New Roman" w:eastAsia="Times New Roman" w:hAnsi="Times New Roman" w:cs="Times New Roman"/>
          <w:kern w:val="0"/>
          <w:sz w:val="28"/>
          <w:szCs w:val="28"/>
          <w14:ligatures w14:val="none"/>
        </w:rPr>
        <w:t xml:space="preserve"> in the </w:t>
      </w:r>
      <w:r w:rsidR="007172AD" w:rsidRPr="007172AD">
        <w:rPr>
          <w:rFonts w:ascii="Times New Roman" w:eastAsia="Times New Roman" w:hAnsi="Times New Roman" w:cs="Times New Roman"/>
          <w:kern w:val="0"/>
          <w:sz w:val="28"/>
          <w:szCs w:val="28"/>
          <w14:ligatures w14:val="none"/>
        </w:rPr>
        <w:t>previous</w:t>
      </w:r>
      <w:r w:rsidR="00FA6468" w:rsidRPr="007172AD">
        <w:rPr>
          <w:rFonts w:ascii="Times New Roman" w:eastAsia="Times New Roman" w:hAnsi="Times New Roman" w:cs="Times New Roman"/>
          <w:kern w:val="0"/>
          <w:sz w:val="28"/>
          <w:szCs w:val="28"/>
          <w14:ligatures w14:val="none"/>
        </w:rPr>
        <w:t xml:space="preserve"> minutes) due to a dispute over what kind of gate should be installed. </w:t>
      </w:r>
    </w:p>
    <w:p w14:paraId="6AE9EDCE" w14:textId="676DDACA" w:rsidR="00373D3D" w:rsidRPr="007172AD" w:rsidRDefault="005846FB"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Road Safety</w:t>
      </w:r>
      <w:r w:rsidR="00FA6468" w:rsidRPr="007172AD">
        <w:rPr>
          <w:rFonts w:ascii="Times New Roman" w:eastAsia="Times New Roman" w:hAnsi="Times New Roman" w:cs="Times New Roman"/>
          <w:kern w:val="0"/>
          <w:sz w:val="28"/>
          <w:szCs w:val="28"/>
          <w14:ligatures w14:val="none"/>
        </w:rPr>
        <w:t xml:space="preserve"> – There has been no actin et on the speed signs which the County </w:t>
      </w:r>
      <w:r w:rsidR="007172AD" w:rsidRPr="007172AD">
        <w:rPr>
          <w:rFonts w:ascii="Times New Roman" w:eastAsia="Times New Roman" w:hAnsi="Times New Roman" w:cs="Times New Roman"/>
          <w:kern w:val="0"/>
          <w:sz w:val="28"/>
          <w:szCs w:val="28"/>
          <w14:ligatures w14:val="none"/>
        </w:rPr>
        <w:t>Council</w:t>
      </w:r>
      <w:r w:rsidR="00FA6468" w:rsidRPr="007172AD">
        <w:rPr>
          <w:rFonts w:ascii="Times New Roman" w:eastAsia="Times New Roman" w:hAnsi="Times New Roman" w:cs="Times New Roman"/>
          <w:kern w:val="0"/>
          <w:sz w:val="28"/>
          <w:szCs w:val="28"/>
          <w14:ligatures w14:val="none"/>
        </w:rPr>
        <w:t xml:space="preserve"> should be doing</w:t>
      </w:r>
      <w:r w:rsidR="007172AD" w:rsidRPr="007172AD">
        <w:rPr>
          <w:rFonts w:ascii="Times New Roman" w:eastAsia="Times New Roman" w:hAnsi="Times New Roman" w:cs="Times New Roman"/>
          <w:kern w:val="0"/>
          <w:sz w:val="28"/>
          <w:szCs w:val="28"/>
          <w14:ligatures w14:val="none"/>
        </w:rPr>
        <w:t>. It ws noted that the speed limits past the Penny Royal estate are a pressing concern.</w:t>
      </w:r>
    </w:p>
    <w:p w14:paraId="1D9AB6E2" w14:textId="5DD7FA47" w:rsidR="00373D3D" w:rsidRPr="007172AD" w:rsidRDefault="00373D3D" w:rsidP="007172AD">
      <w:pPr>
        <w:numPr>
          <w:ilvl w:val="0"/>
          <w:numId w:val="2"/>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Playgrounds</w:t>
      </w:r>
      <w:r w:rsidR="007172AD" w:rsidRPr="007172AD">
        <w:rPr>
          <w:rFonts w:ascii="Times New Roman" w:eastAsia="Times New Roman" w:hAnsi="Times New Roman" w:cs="Times New Roman"/>
          <w:kern w:val="0"/>
          <w:sz w:val="28"/>
          <w:szCs w:val="28"/>
          <w14:ligatures w14:val="none"/>
        </w:rPr>
        <w:t xml:space="preserve"> – Installing a hardcourt playing surface under the basketball hope on the Whitchurch Hill recreation ground is being costed. Action is underway to evaluate what needs doing to make the grass playing surface at Whitchurch Hill rec better.</w:t>
      </w:r>
    </w:p>
    <w:p w14:paraId="5366B99E" w14:textId="6B50E21E" w:rsidR="00373D3D" w:rsidRPr="007172AD" w:rsidRDefault="00373D3D" w:rsidP="007172AD">
      <w:pPr>
        <w:pStyle w:val="ListParagraph"/>
        <w:numPr>
          <w:ilvl w:val="0"/>
          <w:numId w:val="5"/>
        </w:numPr>
        <w:spacing w:before="100" w:beforeAutospacing="1"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District Councillor’s Report and County Councillor’s Report</w:t>
      </w:r>
    </w:p>
    <w:p w14:paraId="634A3AA9" w14:textId="5EF9C315" w:rsidR="007172AD" w:rsidRPr="007172AD" w:rsidRDefault="007172AD" w:rsidP="007172AD">
      <w:pPr>
        <w:pStyle w:val="ListParagraph"/>
        <w:numPr>
          <w:ilvl w:val="0"/>
          <w:numId w:val="8"/>
        </w:numPr>
        <w:spacing w:before="100" w:beforeAutospacing="1" w:after="100" w:afterAutospacing="1" w:line="276" w:lineRule="auto"/>
        <w:outlineLvl w:val="2"/>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No reports at this meeting</w:t>
      </w:r>
    </w:p>
    <w:p w14:paraId="26EBC11C" w14:textId="032F2D24" w:rsidR="00373D3D" w:rsidRPr="007172AD" w:rsidRDefault="00373D3D" w:rsidP="007172AD">
      <w:pPr>
        <w:pStyle w:val="ListParagraph"/>
        <w:numPr>
          <w:ilvl w:val="0"/>
          <w:numId w:val="5"/>
        </w:numPr>
        <w:spacing w:before="240" w:after="100" w:afterAutospacing="1" w:line="276" w:lineRule="auto"/>
        <w:outlineLvl w:val="2"/>
        <w:rPr>
          <w:rFonts w:ascii="Times New Roman" w:eastAsia="Times New Roman" w:hAnsi="Times New Roman" w:cs="Times New Roman"/>
          <w:b/>
          <w:bCs/>
          <w:kern w:val="0"/>
          <w:sz w:val="28"/>
          <w:szCs w:val="28"/>
          <w14:ligatures w14:val="none"/>
        </w:rPr>
      </w:pPr>
      <w:r w:rsidRPr="007172AD">
        <w:rPr>
          <w:rFonts w:ascii="Times New Roman" w:eastAsia="Times New Roman" w:hAnsi="Times New Roman" w:cs="Times New Roman"/>
          <w:b/>
          <w:bCs/>
          <w:kern w:val="0"/>
          <w:sz w:val="28"/>
          <w:szCs w:val="28"/>
          <w14:ligatures w14:val="none"/>
        </w:rPr>
        <w:t>Date of Next Meeting</w:t>
      </w:r>
    </w:p>
    <w:p w14:paraId="3D5C196D" w14:textId="3825EC57" w:rsidR="00373D3D" w:rsidRPr="007172AD" w:rsidRDefault="007172AD" w:rsidP="007172AD">
      <w:pPr>
        <w:pStyle w:val="ListParagraph"/>
        <w:numPr>
          <w:ilvl w:val="0"/>
          <w:numId w:val="8"/>
        </w:numPr>
        <w:spacing w:before="100" w:beforeAutospacing="1" w:after="100" w:afterAutospacing="1" w:line="276" w:lineRule="auto"/>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T</w:t>
      </w:r>
      <w:r w:rsidR="00373D3D" w:rsidRPr="007172AD">
        <w:rPr>
          <w:rFonts w:ascii="Times New Roman" w:eastAsia="Times New Roman" w:hAnsi="Times New Roman" w:cs="Times New Roman"/>
          <w:kern w:val="0"/>
          <w:sz w:val="28"/>
          <w:szCs w:val="28"/>
          <w14:ligatures w14:val="none"/>
        </w:rPr>
        <w:t xml:space="preserve">he next meeting to be held on Tuesday </w:t>
      </w:r>
      <w:r w:rsidR="00750E2A" w:rsidRPr="007172AD">
        <w:rPr>
          <w:rFonts w:ascii="Times New Roman" w:eastAsia="Times New Roman" w:hAnsi="Times New Roman" w:cs="Times New Roman"/>
          <w:kern w:val="0"/>
          <w:sz w:val="28"/>
          <w:szCs w:val="28"/>
          <w14:ligatures w14:val="none"/>
        </w:rPr>
        <w:t xml:space="preserve">12 May </w:t>
      </w:r>
      <w:r w:rsidR="00373D3D" w:rsidRPr="007172AD">
        <w:rPr>
          <w:rFonts w:ascii="Times New Roman" w:eastAsia="Times New Roman" w:hAnsi="Times New Roman" w:cs="Times New Roman"/>
          <w:kern w:val="0"/>
          <w:sz w:val="28"/>
          <w:szCs w:val="28"/>
          <w14:ligatures w14:val="none"/>
        </w:rPr>
        <w:t>2026</w:t>
      </w:r>
      <w:r w:rsidRPr="007172AD">
        <w:rPr>
          <w:rFonts w:ascii="Times New Roman" w:eastAsia="Times New Roman" w:hAnsi="Times New Roman" w:cs="Times New Roman"/>
          <w:kern w:val="0"/>
          <w:sz w:val="28"/>
          <w:szCs w:val="28"/>
          <w14:ligatures w14:val="none"/>
        </w:rPr>
        <w:t xml:space="preserve"> at 8:00pm.</w:t>
      </w:r>
    </w:p>
    <w:p w14:paraId="72E67958" w14:textId="5A539051" w:rsidR="007172AD" w:rsidRPr="007172AD" w:rsidRDefault="007172AD" w:rsidP="007172AD">
      <w:pPr>
        <w:spacing w:before="100" w:beforeAutospacing="1" w:after="100" w:afterAutospacing="1" w:line="276" w:lineRule="auto"/>
        <w:ind w:firstLine="720"/>
        <w:rPr>
          <w:rFonts w:ascii="Times New Roman" w:eastAsia="Times New Roman" w:hAnsi="Times New Roman" w:cs="Times New Roman"/>
          <w:kern w:val="0"/>
          <w:sz w:val="28"/>
          <w:szCs w:val="28"/>
          <w14:ligatures w14:val="none"/>
        </w:rPr>
      </w:pPr>
      <w:r w:rsidRPr="007172AD">
        <w:rPr>
          <w:rFonts w:ascii="Times New Roman" w:eastAsia="Times New Roman" w:hAnsi="Times New Roman" w:cs="Times New Roman"/>
          <w:kern w:val="0"/>
          <w:sz w:val="28"/>
          <w:szCs w:val="28"/>
          <w14:ligatures w14:val="none"/>
        </w:rPr>
        <w:t>Meeting closed at 7:51pm</w:t>
      </w:r>
    </w:p>
    <w:p w14:paraId="114844AA" w14:textId="77777777" w:rsidR="00373D3D" w:rsidRPr="00036F76" w:rsidRDefault="00AF4E81" w:rsidP="00373D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3CF1D04">
          <v:rect id="_x0000_i1025" alt="" style="width:468pt;height:.05pt;mso-width-percent:0;mso-height-percent:0;mso-width-percent:0;mso-height-percent:0" o:hralign="center" o:hrstd="t" o:hr="t" fillcolor="#a0a0a0" stroked="f"/>
        </w:pict>
      </w:r>
    </w:p>
    <w:p w14:paraId="1C7EEDF9" w14:textId="77777777" w:rsidR="00373D3D" w:rsidRPr="00036F76" w:rsidRDefault="00373D3D" w:rsidP="00373D3D">
      <w:pPr>
        <w:spacing w:before="100" w:beforeAutospacing="1" w:after="100" w:afterAutospacing="1" w:line="240" w:lineRule="auto"/>
        <w:rPr>
          <w:rFonts w:ascii="Times New Roman" w:eastAsia="Times New Roman" w:hAnsi="Times New Roman" w:cs="Times New Roman"/>
          <w:kern w:val="0"/>
          <w14:ligatures w14:val="none"/>
        </w:rPr>
      </w:pPr>
    </w:p>
    <w:p w14:paraId="4C7C367C" w14:textId="77777777" w:rsidR="00373D3D" w:rsidRDefault="00373D3D" w:rsidP="00373D3D"/>
    <w:p w14:paraId="753DE977" w14:textId="77777777" w:rsidR="00373D3D" w:rsidRDefault="00373D3D"/>
    <w:sectPr w:rsidR="00373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F3E"/>
    <w:multiLevelType w:val="multilevel"/>
    <w:tmpl w:val="18EE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C2FF3"/>
    <w:multiLevelType w:val="hybridMultilevel"/>
    <w:tmpl w:val="9DBE2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60516"/>
    <w:multiLevelType w:val="multilevel"/>
    <w:tmpl w:val="A42823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2084E29"/>
    <w:multiLevelType w:val="hybridMultilevel"/>
    <w:tmpl w:val="5324F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8B2721"/>
    <w:multiLevelType w:val="hybridMultilevel"/>
    <w:tmpl w:val="AEE8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B4AC5"/>
    <w:multiLevelType w:val="multilevel"/>
    <w:tmpl w:val="7B8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27983"/>
    <w:multiLevelType w:val="hybridMultilevel"/>
    <w:tmpl w:val="EB32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04C54"/>
    <w:multiLevelType w:val="hybridMultilevel"/>
    <w:tmpl w:val="04EC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F039D"/>
    <w:multiLevelType w:val="hybridMultilevel"/>
    <w:tmpl w:val="A6FC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503986">
    <w:abstractNumId w:val="0"/>
  </w:num>
  <w:num w:numId="2" w16cid:durableId="1077048392">
    <w:abstractNumId w:val="2"/>
  </w:num>
  <w:num w:numId="3" w16cid:durableId="417018402">
    <w:abstractNumId w:val="5"/>
  </w:num>
  <w:num w:numId="4" w16cid:durableId="2121415706">
    <w:abstractNumId w:val="7"/>
  </w:num>
  <w:num w:numId="5" w16cid:durableId="614099968">
    <w:abstractNumId w:val="6"/>
  </w:num>
  <w:num w:numId="6" w16cid:durableId="920141307">
    <w:abstractNumId w:val="8"/>
  </w:num>
  <w:num w:numId="7" w16cid:durableId="1880362402">
    <w:abstractNumId w:val="4"/>
  </w:num>
  <w:num w:numId="8" w16cid:durableId="1799454008">
    <w:abstractNumId w:val="1"/>
  </w:num>
  <w:num w:numId="9" w16cid:durableId="58307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3D"/>
    <w:rsid w:val="00250889"/>
    <w:rsid w:val="00373D3D"/>
    <w:rsid w:val="005846FB"/>
    <w:rsid w:val="0069692B"/>
    <w:rsid w:val="007172AD"/>
    <w:rsid w:val="00750E2A"/>
    <w:rsid w:val="00AD4BBE"/>
    <w:rsid w:val="00AF4E81"/>
    <w:rsid w:val="00B913BB"/>
    <w:rsid w:val="00BA370A"/>
    <w:rsid w:val="00BC377E"/>
    <w:rsid w:val="00CE12C9"/>
    <w:rsid w:val="00FA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8DBF"/>
  <w15:chartTrackingRefBased/>
  <w15:docId w15:val="{47045800-55D6-0045-8195-58D9C9D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D3D"/>
  </w:style>
  <w:style w:type="paragraph" w:styleId="Heading1">
    <w:name w:val="heading 1"/>
    <w:basedOn w:val="Normal"/>
    <w:next w:val="Normal"/>
    <w:link w:val="Heading1Char"/>
    <w:uiPriority w:val="9"/>
    <w:qFormat/>
    <w:rsid w:val="0037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D3D"/>
    <w:rPr>
      <w:rFonts w:eastAsiaTheme="majorEastAsia" w:cstheme="majorBidi"/>
      <w:color w:val="272727" w:themeColor="text1" w:themeTint="D8"/>
    </w:rPr>
  </w:style>
  <w:style w:type="paragraph" w:styleId="Title">
    <w:name w:val="Title"/>
    <w:basedOn w:val="Normal"/>
    <w:next w:val="Normal"/>
    <w:link w:val="TitleChar"/>
    <w:uiPriority w:val="10"/>
    <w:qFormat/>
    <w:rsid w:val="0037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D3D"/>
    <w:pPr>
      <w:spacing w:before="160"/>
      <w:jc w:val="center"/>
    </w:pPr>
    <w:rPr>
      <w:i/>
      <w:iCs/>
      <w:color w:val="404040" w:themeColor="text1" w:themeTint="BF"/>
    </w:rPr>
  </w:style>
  <w:style w:type="character" w:customStyle="1" w:styleId="QuoteChar">
    <w:name w:val="Quote Char"/>
    <w:basedOn w:val="DefaultParagraphFont"/>
    <w:link w:val="Quote"/>
    <w:uiPriority w:val="29"/>
    <w:rsid w:val="00373D3D"/>
    <w:rPr>
      <w:i/>
      <w:iCs/>
      <w:color w:val="404040" w:themeColor="text1" w:themeTint="BF"/>
    </w:rPr>
  </w:style>
  <w:style w:type="paragraph" w:styleId="ListParagraph">
    <w:name w:val="List Paragraph"/>
    <w:basedOn w:val="Normal"/>
    <w:uiPriority w:val="34"/>
    <w:qFormat/>
    <w:rsid w:val="00373D3D"/>
    <w:pPr>
      <w:ind w:left="720"/>
      <w:contextualSpacing/>
    </w:pPr>
  </w:style>
  <w:style w:type="character" w:styleId="IntenseEmphasis">
    <w:name w:val="Intense Emphasis"/>
    <w:basedOn w:val="DefaultParagraphFont"/>
    <w:uiPriority w:val="21"/>
    <w:qFormat/>
    <w:rsid w:val="00373D3D"/>
    <w:rPr>
      <w:i/>
      <w:iCs/>
      <w:color w:val="0F4761" w:themeColor="accent1" w:themeShade="BF"/>
    </w:rPr>
  </w:style>
  <w:style w:type="paragraph" w:styleId="IntenseQuote">
    <w:name w:val="Intense Quote"/>
    <w:basedOn w:val="Normal"/>
    <w:next w:val="Normal"/>
    <w:link w:val="IntenseQuoteChar"/>
    <w:uiPriority w:val="30"/>
    <w:qFormat/>
    <w:rsid w:val="0037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D3D"/>
    <w:rPr>
      <w:i/>
      <w:iCs/>
      <w:color w:val="0F4761" w:themeColor="accent1" w:themeShade="BF"/>
    </w:rPr>
  </w:style>
  <w:style w:type="character" w:styleId="IntenseReference">
    <w:name w:val="Intense Reference"/>
    <w:basedOn w:val="DefaultParagraphFont"/>
    <w:uiPriority w:val="32"/>
    <w:qFormat/>
    <w:rsid w:val="0037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1809</Characters>
  <Application>Microsoft Office Word</Application>
  <DocSecurity>0</DocSecurity>
  <Lines>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3</cp:revision>
  <dcterms:created xsi:type="dcterms:W3CDTF">2026-04-20T17:26:00Z</dcterms:created>
  <dcterms:modified xsi:type="dcterms:W3CDTF">2026-04-20T18:20:00Z</dcterms:modified>
</cp:coreProperties>
</file>