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9B09" w14:textId="77777777" w:rsidR="009A2E65" w:rsidRPr="009A2E65" w:rsidRDefault="00A456C5" w:rsidP="009A2E65">
      <w:pPr>
        <w:spacing w:before="105" w:after="105" w:line="300" w:lineRule="atLeast"/>
        <w:ind w:left="2265" w:right="2265"/>
        <w:rPr>
          <w:rFonts w:ascii="Segoe UI" w:eastAsia="Times New Roman" w:hAnsi="Segoe UI" w:cs="Segoe UI"/>
          <w:color w:val="242424"/>
          <w:kern w:val="0"/>
          <w:sz w:val="21"/>
          <w:szCs w:val="21"/>
          <w14:ligatures w14:val="none"/>
        </w:rPr>
      </w:pPr>
      <w:r w:rsidRPr="00A456C5">
        <w:rPr>
          <w:rFonts w:ascii="Segoe UI" w:eastAsia="Times New Roman" w:hAnsi="Segoe UI" w:cs="Segoe UI"/>
          <w:noProof/>
          <w:color w:val="242424"/>
          <w:kern w:val="0"/>
          <w:sz w:val="21"/>
          <w:szCs w:val="21"/>
        </w:rPr>
        <w:pict w14:anchorId="2C49125F">
          <v:rect id="_x0000_i1026" alt="" style="width:4.7pt;height:1.5pt;mso-width-percent:0;mso-height-percent:0;mso-width-percent:0;mso-height-percent:0" o:hrpct="0" o:hrstd="t" o:hrnoshade="t" o:hr="t" fillcolor="gray" stroked="f"/>
        </w:pict>
      </w:r>
    </w:p>
    <w:p w14:paraId="13F59AB0" w14:textId="77777777" w:rsidR="009A2E65" w:rsidRPr="009A2E65" w:rsidRDefault="009A2E65" w:rsidP="009A2E65">
      <w:p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Goring Heath Parish Council Meeting Minutes</w:t>
      </w:r>
    </w:p>
    <w:p w14:paraId="503C136D" w14:textId="77777777" w:rsidR="009A2E65" w:rsidRPr="009A2E65" w:rsidRDefault="009A2E65" w:rsidP="009A2E65">
      <w:p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Date:</w:t>
      </w:r>
      <w:r w:rsidRPr="009A2E65">
        <w:rPr>
          <w:rFonts w:ascii="Segoe UI" w:eastAsia="Times New Roman" w:hAnsi="Segoe UI" w:cs="Segoe UI"/>
          <w:color w:val="242424"/>
          <w:kern w:val="0"/>
          <w:sz w:val="21"/>
          <w:szCs w:val="21"/>
          <w14:ligatures w14:val="none"/>
        </w:rPr>
        <w:t> Tuesday, 9th December 2025</w:t>
      </w:r>
      <w:r w:rsidRPr="009A2E65">
        <w:rPr>
          <w:rFonts w:ascii="Segoe UI" w:eastAsia="Times New Roman" w:hAnsi="Segoe UI" w:cs="Segoe UI"/>
          <w:color w:val="242424"/>
          <w:kern w:val="0"/>
          <w:sz w:val="21"/>
          <w:szCs w:val="21"/>
          <w14:ligatures w14:val="none"/>
        </w:rPr>
        <w:br/>
      </w:r>
      <w:r w:rsidRPr="009A2E65">
        <w:rPr>
          <w:rFonts w:ascii="Segoe UI" w:eastAsia="Times New Roman" w:hAnsi="Segoe UI" w:cs="Segoe UI"/>
          <w:b/>
          <w:bCs/>
          <w:color w:val="242424"/>
          <w:kern w:val="0"/>
          <w:sz w:val="21"/>
          <w:szCs w:val="21"/>
          <w:bdr w:val="none" w:sz="0" w:space="0" w:color="auto" w:frame="1"/>
          <w14:ligatures w14:val="none"/>
        </w:rPr>
        <w:t>Time:</w:t>
      </w:r>
      <w:r w:rsidRPr="009A2E65">
        <w:rPr>
          <w:rFonts w:ascii="Segoe UI" w:eastAsia="Times New Roman" w:hAnsi="Segoe UI" w:cs="Segoe UI"/>
          <w:color w:val="242424"/>
          <w:kern w:val="0"/>
          <w:sz w:val="21"/>
          <w:szCs w:val="21"/>
          <w14:ligatures w14:val="none"/>
        </w:rPr>
        <w:t> 8:00 PM</w:t>
      </w:r>
      <w:r w:rsidRPr="009A2E65">
        <w:rPr>
          <w:rFonts w:ascii="Segoe UI" w:eastAsia="Times New Roman" w:hAnsi="Segoe UI" w:cs="Segoe UI"/>
          <w:color w:val="242424"/>
          <w:kern w:val="0"/>
          <w:sz w:val="21"/>
          <w:szCs w:val="21"/>
          <w14:ligatures w14:val="none"/>
        </w:rPr>
        <w:br/>
      </w:r>
      <w:r w:rsidRPr="009A2E65">
        <w:rPr>
          <w:rFonts w:ascii="Segoe UI" w:eastAsia="Times New Roman" w:hAnsi="Segoe UI" w:cs="Segoe UI"/>
          <w:b/>
          <w:bCs/>
          <w:color w:val="242424"/>
          <w:kern w:val="0"/>
          <w:sz w:val="21"/>
          <w:szCs w:val="21"/>
          <w:bdr w:val="none" w:sz="0" w:space="0" w:color="auto" w:frame="1"/>
          <w14:ligatures w14:val="none"/>
        </w:rPr>
        <w:t>Location:</w:t>
      </w:r>
      <w:r w:rsidRPr="009A2E65">
        <w:rPr>
          <w:rFonts w:ascii="Segoe UI" w:eastAsia="Times New Roman" w:hAnsi="Segoe UI" w:cs="Segoe UI"/>
          <w:color w:val="242424"/>
          <w:kern w:val="0"/>
          <w:sz w:val="21"/>
          <w:szCs w:val="21"/>
          <w14:ligatures w14:val="none"/>
        </w:rPr>
        <w:t> Goring Heath Parish Hall</w:t>
      </w:r>
    </w:p>
    <w:p w14:paraId="2BC20CFF"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Apologies for Absence</w:t>
      </w:r>
      <w:r w:rsidRPr="009A2E65">
        <w:rPr>
          <w:rFonts w:ascii="Segoe UI" w:eastAsia="Times New Roman" w:hAnsi="Segoe UI" w:cs="Segoe UI"/>
          <w:color w:val="242424"/>
          <w:kern w:val="0"/>
          <w:sz w:val="21"/>
          <w:szCs w:val="21"/>
          <w14:ligatures w14:val="none"/>
        </w:rPr>
        <w:br/>
        <w:t>There were no apologies, and no one was absent.</w:t>
      </w:r>
    </w:p>
    <w:p w14:paraId="4E7968A7"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Declarations of Interest</w:t>
      </w:r>
      <w:r w:rsidRPr="009A2E65">
        <w:rPr>
          <w:rFonts w:ascii="Segoe UI" w:eastAsia="Times New Roman" w:hAnsi="Segoe UI" w:cs="Segoe UI"/>
          <w:color w:val="242424"/>
          <w:kern w:val="0"/>
          <w:sz w:val="21"/>
          <w:szCs w:val="21"/>
          <w14:ligatures w14:val="none"/>
        </w:rPr>
        <w:br/>
        <w:t>There were no declarations of interest.</w:t>
      </w:r>
    </w:p>
    <w:p w14:paraId="22B0BC97"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Approval of Minutes</w:t>
      </w:r>
      <w:r w:rsidRPr="009A2E65">
        <w:rPr>
          <w:rFonts w:ascii="Segoe UI" w:eastAsia="Times New Roman" w:hAnsi="Segoe UI" w:cs="Segoe UI"/>
          <w:color w:val="242424"/>
          <w:kern w:val="0"/>
          <w:sz w:val="21"/>
          <w:szCs w:val="21"/>
          <w14:ligatures w14:val="none"/>
        </w:rPr>
        <w:br/>
        <w:t>The minutes of the previous meeting held on 9th December 2025 were approved.</w:t>
      </w:r>
    </w:p>
    <w:p w14:paraId="713FB23D"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Public Participation</w:t>
      </w:r>
      <w:r w:rsidRPr="009A2E65">
        <w:rPr>
          <w:rFonts w:ascii="Segoe UI" w:eastAsia="Times New Roman" w:hAnsi="Segoe UI" w:cs="Segoe UI"/>
          <w:color w:val="242424"/>
          <w:kern w:val="0"/>
          <w:sz w:val="21"/>
          <w:szCs w:val="21"/>
          <w14:ligatures w14:val="none"/>
        </w:rPr>
        <w:br/>
        <w:t>There were no members of the public present.</w:t>
      </w:r>
    </w:p>
    <w:p w14:paraId="33A5AFA5"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Correspondence</w:t>
      </w:r>
      <w:r w:rsidRPr="009A2E65">
        <w:rPr>
          <w:rFonts w:ascii="Segoe UI" w:eastAsia="Times New Roman" w:hAnsi="Segoe UI" w:cs="Segoe UI"/>
          <w:color w:val="242424"/>
          <w:kern w:val="0"/>
          <w:sz w:val="21"/>
          <w:szCs w:val="21"/>
          <w14:ligatures w14:val="none"/>
        </w:rPr>
        <w:br/>
        <w:t>Correspondence was received from the Open Spaces Society requesting a donation to their Legal Action Fund. It was agreed to donate £350.</w:t>
      </w:r>
    </w:p>
    <w:p w14:paraId="76500C8D"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Planning and Unauthorised Developments</w:t>
      </w:r>
      <w:r w:rsidRPr="009A2E65">
        <w:rPr>
          <w:rFonts w:ascii="Segoe UI" w:eastAsia="Times New Roman" w:hAnsi="Segoe UI" w:cs="Segoe UI"/>
          <w:color w:val="242424"/>
          <w:kern w:val="0"/>
          <w:sz w:val="21"/>
          <w:szCs w:val="21"/>
          <w14:ligatures w14:val="none"/>
        </w:rPr>
        <w:br/>
        <w:t>Planning Application P25/S3762 was discussed. Cllr Mark Skidmore agreed to submit an objection on the grounds that it was incompatible with local infrastructure and a designated Area of Outstanding Natural Beauty.</w:t>
      </w:r>
    </w:p>
    <w:p w14:paraId="77FE8597"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Finance</w:t>
      </w:r>
      <w:r w:rsidRPr="009A2E65">
        <w:rPr>
          <w:rFonts w:ascii="Segoe UI" w:eastAsia="Times New Roman" w:hAnsi="Segoe UI" w:cs="Segoe UI"/>
          <w:color w:val="242424"/>
          <w:kern w:val="0"/>
          <w:sz w:val="21"/>
          <w:szCs w:val="21"/>
          <w14:ligatures w14:val="none"/>
        </w:rPr>
        <w:br/>
        <w:t>(a) The bank reconciliation was circulated and approved.</w:t>
      </w:r>
      <w:r w:rsidRPr="009A2E65">
        <w:rPr>
          <w:rFonts w:ascii="Segoe UI" w:eastAsia="Times New Roman" w:hAnsi="Segoe UI" w:cs="Segoe UI"/>
          <w:color w:val="242424"/>
          <w:kern w:val="0"/>
          <w:sz w:val="21"/>
          <w:szCs w:val="21"/>
          <w14:ligatures w14:val="none"/>
        </w:rPr>
        <w:br/>
        <w:t>(b) The budget was considered, and it was agreed that a request for a precept of £12,000 would be made for the next year's precept.</w:t>
      </w:r>
      <w:r w:rsidRPr="009A2E65">
        <w:rPr>
          <w:rFonts w:ascii="Segoe UI" w:eastAsia="Times New Roman" w:hAnsi="Segoe UI" w:cs="Segoe UI"/>
          <w:color w:val="242424"/>
          <w:kern w:val="0"/>
          <w:sz w:val="21"/>
          <w:szCs w:val="21"/>
          <w14:ligatures w14:val="none"/>
        </w:rPr>
        <w:br/>
        <w:t>(c) There was nothing to report on the CIL Report.</w:t>
      </w:r>
    </w:p>
    <w:p w14:paraId="7A57E22B"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Goring Heath Maintenance</w:t>
      </w:r>
      <w:r w:rsidRPr="009A2E65">
        <w:rPr>
          <w:rFonts w:ascii="Segoe UI" w:eastAsia="Times New Roman" w:hAnsi="Segoe UI" w:cs="Segoe UI"/>
          <w:color w:val="242424"/>
          <w:kern w:val="0"/>
          <w:sz w:val="21"/>
          <w:szCs w:val="21"/>
          <w14:ligatures w14:val="none"/>
        </w:rPr>
        <w:br/>
        <w:t>(a) Mr. F. Rutherford’s correspondence regarding Crays Pond was discussed, and it was decided that no further action was required by the Parish Council. Cllr Liz Collas agreed to inform Mr. Rutherford of this.</w:t>
      </w:r>
      <w:r w:rsidRPr="009A2E65">
        <w:rPr>
          <w:rFonts w:ascii="Segoe UI" w:eastAsia="Times New Roman" w:hAnsi="Segoe UI" w:cs="Segoe UI"/>
          <w:color w:val="242424"/>
          <w:kern w:val="0"/>
          <w:sz w:val="21"/>
          <w:szCs w:val="21"/>
          <w14:ligatures w14:val="none"/>
        </w:rPr>
        <w:br/>
        <w:t>(b) Cllr Peter Burdon agreed to contact TOE to discuss the optimum size of the reed bed and the need for removing the willows and brambles.</w:t>
      </w:r>
      <w:r w:rsidRPr="009A2E65">
        <w:rPr>
          <w:rFonts w:ascii="Segoe UI" w:eastAsia="Times New Roman" w:hAnsi="Segoe UI" w:cs="Segoe UI"/>
          <w:color w:val="242424"/>
          <w:kern w:val="0"/>
          <w:sz w:val="21"/>
          <w:szCs w:val="21"/>
          <w14:ligatures w14:val="none"/>
        </w:rPr>
        <w:br/>
        <w:t>(c) Regarding the church hedge, Cllr Martin Wise confirmed that all works had now been completed. The plan was to let the hedge stand for the next year and then plan what, if anything, should be the next stage of the plan. Cllr Liz Collas thanked Cllr Martin Wise for his efforts.</w:t>
      </w:r>
    </w:p>
    <w:p w14:paraId="188C969E"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Footpaths and Rights of Way</w:t>
      </w:r>
      <w:r w:rsidRPr="009A2E65">
        <w:rPr>
          <w:rFonts w:ascii="Segoe UI" w:eastAsia="Times New Roman" w:hAnsi="Segoe UI" w:cs="Segoe UI"/>
          <w:color w:val="242424"/>
          <w:kern w:val="0"/>
          <w:sz w:val="21"/>
          <w:szCs w:val="21"/>
          <w14:ligatures w14:val="none"/>
        </w:rPr>
        <w:br/>
        <w:t>Cllr Liz Collas reported that the Chiltern Society maintenance team had reported a rotting gate at the edge of the Hardwick Estate. The councillors agreed that they were happy to fund a new kissing gate. Cllr Liz Collas was to confirm this with the Chiltern Society.</w:t>
      </w:r>
    </w:p>
    <w:p w14:paraId="647ADCC6"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Playgrounds</w:t>
      </w:r>
      <w:r w:rsidRPr="009A2E65">
        <w:rPr>
          <w:rFonts w:ascii="Segoe UI" w:eastAsia="Times New Roman" w:hAnsi="Segoe UI" w:cs="Segoe UI"/>
          <w:color w:val="242424"/>
          <w:kern w:val="0"/>
          <w:sz w:val="21"/>
          <w:szCs w:val="21"/>
          <w14:ligatures w14:val="none"/>
        </w:rPr>
        <w:br/>
        <w:t>Emma Burdon, Parish Clerk, confirmed that quotes had been sought for installing a concrete area under the basketball post. It was agreed that Emma Burdon and Cllr Martin Wise would visit the recreation ground with a view to deciding how big an area needs to be concreted.</w:t>
      </w:r>
    </w:p>
    <w:p w14:paraId="58748CAB"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Traffic and Speed Watch</w:t>
      </w:r>
      <w:r w:rsidRPr="009A2E65">
        <w:rPr>
          <w:rFonts w:ascii="Segoe UI" w:eastAsia="Times New Roman" w:hAnsi="Segoe UI" w:cs="Segoe UI"/>
          <w:color w:val="242424"/>
          <w:kern w:val="0"/>
          <w:sz w:val="21"/>
          <w:szCs w:val="21"/>
          <w14:ligatures w14:val="none"/>
        </w:rPr>
        <w:br/>
        <w:t>There was nothing to report.</w:t>
      </w:r>
    </w:p>
    <w:p w14:paraId="0A4555D0"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Newsletter/Website</w:t>
      </w:r>
      <w:r w:rsidRPr="009A2E65">
        <w:rPr>
          <w:rFonts w:ascii="Segoe UI" w:eastAsia="Times New Roman" w:hAnsi="Segoe UI" w:cs="Segoe UI"/>
          <w:color w:val="242424"/>
          <w:kern w:val="0"/>
          <w:sz w:val="21"/>
          <w:szCs w:val="21"/>
          <w14:ligatures w14:val="none"/>
        </w:rPr>
        <w:br/>
        <w:t>It was agreed to change the front cover of the newsletter from green to cream.</w:t>
      </w:r>
    </w:p>
    <w:p w14:paraId="20F9D04D"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Parish Hall</w:t>
      </w:r>
      <w:r w:rsidRPr="009A2E65">
        <w:rPr>
          <w:rFonts w:ascii="Segoe UI" w:eastAsia="Times New Roman" w:hAnsi="Segoe UI" w:cs="Segoe UI"/>
          <w:color w:val="242424"/>
          <w:kern w:val="0"/>
          <w:sz w:val="21"/>
          <w:szCs w:val="21"/>
          <w14:ligatures w14:val="none"/>
        </w:rPr>
        <w:br/>
        <w:t>There was nothing to report.</w:t>
      </w:r>
    </w:p>
    <w:p w14:paraId="2AB8D53E"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The Village Fete</w:t>
      </w:r>
      <w:r w:rsidRPr="009A2E65">
        <w:rPr>
          <w:rFonts w:ascii="Segoe UI" w:eastAsia="Times New Roman" w:hAnsi="Segoe UI" w:cs="Segoe UI"/>
          <w:color w:val="242424"/>
          <w:kern w:val="0"/>
          <w:sz w:val="21"/>
          <w:szCs w:val="21"/>
          <w14:ligatures w14:val="none"/>
        </w:rPr>
        <w:br/>
        <w:t>There was nothing to report.</w:t>
      </w:r>
    </w:p>
    <w:p w14:paraId="0FD97901"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District and County Councillors’ Reports</w:t>
      </w:r>
      <w:r w:rsidRPr="009A2E65">
        <w:rPr>
          <w:rFonts w:ascii="Segoe UI" w:eastAsia="Times New Roman" w:hAnsi="Segoe UI" w:cs="Segoe UI"/>
          <w:color w:val="242424"/>
          <w:kern w:val="0"/>
          <w:sz w:val="21"/>
          <w:szCs w:val="21"/>
          <w14:ligatures w14:val="none"/>
        </w:rPr>
        <w:br/>
        <w:t>There were no reports for information.</w:t>
      </w:r>
    </w:p>
    <w:p w14:paraId="2503C7CC"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Election of New Chair</w:t>
      </w:r>
      <w:r w:rsidRPr="009A2E65">
        <w:rPr>
          <w:rFonts w:ascii="Segoe UI" w:eastAsia="Times New Roman" w:hAnsi="Segoe UI" w:cs="Segoe UI"/>
          <w:color w:val="242424"/>
          <w:kern w:val="0"/>
          <w:sz w:val="21"/>
          <w:szCs w:val="21"/>
          <w14:ligatures w14:val="none"/>
        </w:rPr>
        <w:br/>
        <w:t>Cllr Peter Burdon nominated Cllr Mark Skidmore as the new chair. This was seconded by Cllr Liz Collas. The vote was accepted and agreed on by all. Cllr Peter Dagonetti confirmed that he was happy to continue as Deputy Chair.</w:t>
      </w:r>
    </w:p>
    <w:p w14:paraId="1D14ABF0" w14:textId="77777777" w:rsidR="009A2E65" w:rsidRPr="009A2E65" w:rsidRDefault="009A2E65" w:rsidP="009A2E65">
      <w:pPr>
        <w:numPr>
          <w:ilvl w:val="0"/>
          <w:numId w:val="1"/>
        </w:numPr>
        <w:spacing w:before="75" w:after="75" w:line="300" w:lineRule="atLeast"/>
        <w:ind w:right="75"/>
        <w:rPr>
          <w:rFonts w:ascii="Segoe UI" w:eastAsia="Times New Roman" w:hAnsi="Segoe UI" w:cs="Segoe UI"/>
          <w:color w:val="242424"/>
          <w:kern w:val="0"/>
          <w:sz w:val="21"/>
          <w:szCs w:val="21"/>
          <w14:ligatures w14:val="none"/>
        </w:rPr>
      </w:pPr>
      <w:r w:rsidRPr="009A2E65">
        <w:rPr>
          <w:rFonts w:ascii="Segoe UI" w:eastAsia="Times New Roman" w:hAnsi="Segoe UI" w:cs="Segoe UI"/>
          <w:b/>
          <w:bCs/>
          <w:color w:val="242424"/>
          <w:kern w:val="0"/>
          <w:sz w:val="21"/>
          <w:szCs w:val="21"/>
          <w:bdr w:val="none" w:sz="0" w:space="0" w:color="auto" w:frame="1"/>
          <w14:ligatures w14:val="none"/>
        </w:rPr>
        <w:t>Date of Next Meeting</w:t>
      </w:r>
      <w:r w:rsidRPr="009A2E65">
        <w:rPr>
          <w:rFonts w:ascii="Segoe UI" w:eastAsia="Times New Roman" w:hAnsi="Segoe UI" w:cs="Segoe UI"/>
          <w:color w:val="242424"/>
          <w:kern w:val="0"/>
          <w:sz w:val="21"/>
          <w:szCs w:val="21"/>
          <w14:ligatures w14:val="none"/>
        </w:rPr>
        <w:br/>
        <w:t>The date of the next Parish Council meeting was confirmed as Tuesday, 13th January 2026, at 8:00 PM.</w:t>
      </w:r>
    </w:p>
    <w:p w14:paraId="3D14CCF6" w14:textId="77777777" w:rsidR="009A2E65" w:rsidRPr="009A2E65" w:rsidRDefault="00A456C5" w:rsidP="009A2E65">
      <w:pPr>
        <w:spacing w:before="105" w:after="105" w:line="300" w:lineRule="atLeast"/>
        <w:ind w:left="2265" w:right="2265"/>
        <w:rPr>
          <w:rFonts w:ascii="Segoe UI" w:eastAsia="Times New Roman" w:hAnsi="Segoe UI" w:cs="Segoe UI"/>
          <w:color w:val="242424"/>
          <w:kern w:val="0"/>
          <w:sz w:val="21"/>
          <w:szCs w:val="21"/>
          <w14:ligatures w14:val="none"/>
        </w:rPr>
      </w:pPr>
      <w:r w:rsidRPr="00A456C5">
        <w:rPr>
          <w:rFonts w:ascii="Segoe UI" w:eastAsia="Times New Roman" w:hAnsi="Segoe UI" w:cs="Segoe UI"/>
          <w:noProof/>
          <w:color w:val="242424"/>
          <w:kern w:val="0"/>
          <w:sz w:val="21"/>
          <w:szCs w:val="21"/>
        </w:rPr>
        <w:pict w14:anchorId="086DB8DE">
          <v:rect id="_x0000_i1025" alt="" style="width:4.7pt;height:1.5pt;mso-width-percent:0;mso-height-percent:0;mso-width-percent:0;mso-height-percent:0" o:hrpct="0" o:hrstd="t" o:hrnoshade="t" o:hr="t" fillcolor="gray" stroked="f"/>
        </w:pict>
      </w:r>
    </w:p>
    <w:p w14:paraId="7B5A60CE" w14:textId="77777777" w:rsidR="009A2E65" w:rsidRDefault="009A2E65"/>
    <w:sectPr w:rsidR="009A2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21E10"/>
    <w:multiLevelType w:val="multilevel"/>
    <w:tmpl w:val="24A08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94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65"/>
    <w:rsid w:val="006B30EA"/>
    <w:rsid w:val="009A2E65"/>
    <w:rsid w:val="00A4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8834"/>
  <w15:chartTrackingRefBased/>
  <w15:docId w15:val="{4FF1EB06-4C51-F04F-BF42-A3583A39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E65"/>
    <w:rPr>
      <w:rFonts w:eastAsiaTheme="majorEastAsia" w:cstheme="majorBidi"/>
      <w:color w:val="272727" w:themeColor="text1" w:themeTint="D8"/>
    </w:rPr>
  </w:style>
  <w:style w:type="paragraph" w:styleId="Title">
    <w:name w:val="Title"/>
    <w:basedOn w:val="Normal"/>
    <w:next w:val="Normal"/>
    <w:link w:val="TitleChar"/>
    <w:uiPriority w:val="10"/>
    <w:qFormat/>
    <w:rsid w:val="009A2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E65"/>
    <w:pPr>
      <w:spacing w:before="160"/>
      <w:jc w:val="center"/>
    </w:pPr>
    <w:rPr>
      <w:i/>
      <w:iCs/>
      <w:color w:val="404040" w:themeColor="text1" w:themeTint="BF"/>
    </w:rPr>
  </w:style>
  <w:style w:type="character" w:customStyle="1" w:styleId="QuoteChar">
    <w:name w:val="Quote Char"/>
    <w:basedOn w:val="DefaultParagraphFont"/>
    <w:link w:val="Quote"/>
    <w:uiPriority w:val="29"/>
    <w:rsid w:val="009A2E65"/>
    <w:rPr>
      <w:i/>
      <w:iCs/>
      <w:color w:val="404040" w:themeColor="text1" w:themeTint="BF"/>
    </w:rPr>
  </w:style>
  <w:style w:type="paragraph" w:styleId="ListParagraph">
    <w:name w:val="List Paragraph"/>
    <w:basedOn w:val="Normal"/>
    <w:uiPriority w:val="34"/>
    <w:qFormat/>
    <w:rsid w:val="009A2E65"/>
    <w:pPr>
      <w:ind w:left="720"/>
      <w:contextualSpacing/>
    </w:pPr>
  </w:style>
  <w:style w:type="character" w:styleId="IntenseEmphasis">
    <w:name w:val="Intense Emphasis"/>
    <w:basedOn w:val="DefaultParagraphFont"/>
    <w:uiPriority w:val="21"/>
    <w:qFormat/>
    <w:rsid w:val="009A2E65"/>
    <w:rPr>
      <w:i/>
      <w:iCs/>
      <w:color w:val="0F4761" w:themeColor="accent1" w:themeShade="BF"/>
    </w:rPr>
  </w:style>
  <w:style w:type="paragraph" w:styleId="IntenseQuote">
    <w:name w:val="Intense Quote"/>
    <w:basedOn w:val="Normal"/>
    <w:next w:val="Normal"/>
    <w:link w:val="IntenseQuoteChar"/>
    <w:uiPriority w:val="30"/>
    <w:qFormat/>
    <w:rsid w:val="009A2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E65"/>
    <w:rPr>
      <w:i/>
      <w:iCs/>
      <w:color w:val="0F4761" w:themeColor="accent1" w:themeShade="BF"/>
    </w:rPr>
  </w:style>
  <w:style w:type="character" w:styleId="IntenseReference">
    <w:name w:val="Intense Reference"/>
    <w:basedOn w:val="DefaultParagraphFont"/>
    <w:uiPriority w:val="32"/>
    <w:qFormat/>
    <w:rsid w:val="009A2E65"/>
    <w:rPr>
      <w:b/>
      <w:bCs/>
      <w:smallCaps/>
      <w:color w:val="0F4761" w:themeColor="accent1" w:themeShade="BF"/>
      <w:spacing w:val="5"/>
    </w:rPr>
  </w:style>
  <w:style w:type="paragraph" w:styleId="NormalWeb">
    <w:name w:val="Normal (Web)"/>
    <w:basedOn w:val="Normal"/>
    <w:uiPriority w:val="99"/>
    <w:semiHidden/>
    <w:unhideWhenUsed/>
    <w:rsid w:val="009A2E6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A2E65"/>
    <w:rPr>
      <w:b/>
      <w:bCs/>
    </w:rPr>
  </w:style>
  <w:style w:type="character" w:customStyle="1" w:styleId="apple-converted-space">
    <w:name w:val="apple-converted-space"/>
    <w:basedOn w:val="DefaultParagraphFont"/>
    <w:rsid w:val="009A2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Burdon</dc:creator>
  <cp:keywords/>
  <dc:description/>
  <cp:lastModifiedBy>Emma Burdon</cp:lastModifiedBy>
  <cp:revision>1</cp:revision>
  <dcterms:created xsi:type="dcterms:W3CDTF">2026-01-13T00:02:00Z</dcterms:created>
  <dcterms:modified xsi:type="dcterms:W3CDTF">2026-01-13T00:03:00Z</dcterms:modified>
</cp:coreProperties>
</file>