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6665C" w14:textId="77777777" w:rsidR="00FF60D6" w:rsidRDefault="00FF60D6" w:rsidP="00FF60D6"/>
    <w:p w14:paraId="5A6198AF" w14:textId="77777777" w:rsidR="00FF60D6" w:rsidRDefault="00FF60D6" w:rsidP="00FF60D6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D662B2">
        <w:rPr>
          <w:rFonts w:ascii="Bookman Old Style" w:hAnsi="Bookman Old Style"/>
          <w:b/>
          <w:sz w:val="32"/>
          <w:szCs w:val="32"/>
          <w:u w:val="single"/>
        </w:rPr>
        <w:t>Goring Heath Parish Council</w:t>
      </w:r>
    </w:p>
    <w:p w14:paraId="6D2B536E" w14:textId="500CE7E1" w:rsidR="00FF60D6" w:rsidRPr="008811D6" w:rsidRDefault="00FF60D6" w:rsidP="00FF60D6">
      <w:pPr>
        <w:jc w:val="center"/>
        <w:rPr>
          <w:rFonts w:ascii="Bookman Old Style" w:hAnsi="Bookman Old Style"/>
          <w:b/>
          <w:sz w:val="32"/>
          <w:szCs w:val="32"/>
        </w:rPr>
      </w:pPr>
      <w:r w:rsidRPr="008811D6">
        <w:rPr>
          <w:rFonts w:ascii="Bookman Old Style" w:hAnsi="Bookman Old Style"/>
          <w:b/>
          <w:sz w:val="32"/>
          <w:szCs w:val="32"/>
        </w:rPr>
        <w:t xml:space="preserve">Minutes of the meeting of the Council held at Goring Heath Parish Hall on Tuesday </w:t>
      </w:r>
      <w:r w:rsidR="00D60F65">
        <w:rPr>
          <w:rFonts w:ascii="Bookman Old Style" w:hAnsi="Bookman Old Style"/>
          <w:b/>
          <w:sz w:val="32"/>
          <w:szCs w:val="32"/>
        </w:rPr>
        <w:t>April 8</w:t>
      </w:r>
      <w:r w:rsidR="00D60F65" w:rsidRPr="00D60F65">
        <w:rPr>
          <w:rFonts w:ascii="Bookman Old Style" w:hAnsi="Bookman Old Style"/>
          <w:b/>
          <w:sz w:val="32"/>
          <w:szCs w:val="32"/>
          <w:vertAlign w:val="superscript"/>
        </w:rPr>
        <w:t>th</w:t>
      </w:r>
      <w:r w:rsidR="00AD4F1E">
        <w:rPr>
          <w:rFonts w:ascii="Bookman Old Style" w:hAnsi="Bookman Old Style"/>
          <w:b/>
          <w:sz w:val="32"/>
          <w:szCs w:val="32"/>
        </w:rPr>
        <w:t>, 2025,</w:t>
      </w:r>
      <w:r w:rsidRPr="008811D6">
        <w:rPr>
          <w:rFonts w:ascii="Bookman Old Style" w:hAnsi="Bookman Old Style"/>
          <w:b/>
          <w:sz w:val="32"/>
          <w:szCs w:val="32"/>
        </w:rPr>
        <w:t xml:space="preserve"> at </w:t>
      </w:r>
      <w:r w:rsidR="00D60F65">
        <w:rPr>
          <w:rFonts w:ascii="Bookman Old Style" w:hAnsi="Bookman Old Style"/>
          <w:b/>
          <w:sz w:val="32"/>
          <w:szCs w:val="32"/>
        </w:rPr>
        <w:t>7</w:t>
      </w:r>
      <w:r w:rsidRPr="008811D6">
        <w:rPr>
          <w:rFonts w:ascii="Bookman Old Style" w:hAnsi="Bookman Old Style"/>
          <w:b/>
          <w:sz w:val="32"/>
          <w:szCs w:val="32"/>
        </w:rPr>
        <w:t>.00pm</w:t>
      </w:r>
    </w:p>
    <w:p w14:paraId="75790A35" w14:textId="77777777" w:rsidR="00FF60D6" w:rsidRDefault="00FF60D6" w:rsidP="008811D6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32A6C07D" w14:textId="77777777" w:rsidR="003F0555" w:rsidRPr="00784767" w:rsidRDefault="003F0555" w:rsidP="0060267F">
      <w:pPr>
        <w:ind w:firstLine="720"/>
        <w:rPr>
          <w:rFonts w:ascii="Times New Roman" w:hAnsi="Times New Roman" w:cs="Times New Roman"/>
          <w:b/>
          <w:bCs/>
          <w:sz w:val="21"/>
          <w:szCs w:val="21"/>
        </w:rPr>
      </w:pPr>
    </w:p>
    <w:p w14:paraId="152B132B" w14:textId="54340826" w:rsidR="00AB1CC2" w:rsidRDefault="003F0555" w:rsidP="00136BB6">
      <w:p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P</w:t>
      </w:r>
      <w:r w:rsidR="00F93A15">
        <w:rPr>
          <w:rFonts w:ascii="Times New Roman" w:hAnsi="Times New Roman" w:cs="Times New Roman"/>
          <w:b/>
          <w:bCs/>
          <w:sz w:val="21"/>
          <w:szCs w:val="21"/>
        </w:rPr>
        <w:t>RESENT</w:t>
      </w:r>
      <w:r w:rsidR="00136BB6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63501640" w14:textId="77777777" w:rsidR="00AB1CC2" w:rsidRDefault="00AB1CC2" w:rsidP="00136BB6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3371A915" w14:textId="58354D69" w:rsidR="00875496" w:rsidRDefault="006A046A" w:rsidP="00136BB6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Councillors: </w:t>
      </w:r>
      <w:r>
        <w:rPr>
          <w:rFonts w:ascii="Times New Roman" w:hAnsi="Times New Roman" w:cs="Times New Roman"/>
          <w:sz w:val="21"/>
          <w:szCs w:val="21"/>
        </w:rPr>
        <w:t>Liz Collas (</w:t>
      </w:r>
      <w:r w:rsidR="00556FBB">
        <w:rPr>
          <w:rFonts w:ascii="Times New Roman" w:hAnsi="Times New Roman" w:cs="Times New Roman"/>
          <w:sz w:val="21"/>
          <w:szCs w:val="21"/>
        </w:rPr>
        <w:t xml:space="preserve">LC </w:t>
      </w:r>
      <w:r>
        <w:rPr>
          <w:rFonts w:ascii="Times New Roman" w:hAnsi="Times New Roman" w:cs="Times New Roman"/>
          <w:sz w:val="21"/>
          <w:szCs w:val="21"/>
        </w:rPr>
        <w:t>Chair</w:t>
      </w:r>
      <w:r w:rsidR="00A307E3">
        <w:rPr>
          <w:rFonts w:ascii="Times New Roman" w:hAnsi="Times New Roman" w:cs="Times New Roman"/>
          <w:sz w:val="21"/>
          <w:szCs w:val="21"/>
        </w:rPr>
        <w:t>), Peter Dragonetti (</w:t>
      </w:r>
      <w:r w:rsidR="00556FBB">
        <w:rPr>
          <w:rFonts w:ascii="Times New Roman" w:hAnsi="Times New Roman" w:cs="Times New Roman"/>
          <w:sz w:val="21"/>
          <w:szCs w:val="21"/>
        </w:rPr>
        <w:t xml:space="preserve">PD </w:t>
      </w:r>
      <w:r w:rsidR="00A307E3">
        <w:rPr>
          <w:rFonts w:ascii="Times New Roman" w:hAnsi="Times New Roman" w:cs="Times New Roman"/>
          <w:sz w:val="21"/>
          <w:szCs w:val="21"/>
        </w:rPr>
        <w:t>Vice Chair),</w:t>
      </w:r>
      <w:r w:rsidR="00ED7F49">
        <w:rPr>
          <w:rFonts w:ascii="Times New Roman" w:hAnsi="Times New Roman" w:cs="Times New Roman"/>
          <w:sz w:val="21"/>
          <w:szCs w:val="21"/>
        </w:rPr>
        <w:t xml:space="preserve"> Peter Burdon</w:t>
      </w:r>
      <w:r w:rsidR="00B46CEF">
        <w:rPr>
          <w:rFonts w:ascii="Times New Roman" w:hAnsi="Times New Roman" w:cs="Times New Roman"/>
          <w:sz w:val="21"/>
          <w:szCs w:val="21"/>
        </w:rPr>
        <w:t xml:space="preserve"> </w:t>
      </w:r>
      <w:r w:rsidR="00F269BF">
        <w:rPr>
          <w:rFonts w:ascii="Times New Roman" w:hAnsi="Times New Roman" w:cs="Times New Roman"/>
          <w:sz w:val="21"/>
          <w:szCs w:val="21"/>
        </w:rPr>
        <w:t>(</w:t>
      </w:r>
      <w:r w:rsidR="00ED7F49">
        <w:rPr>
          <w:rFonts w:ascii="Times New Roman" w:hAnsi="Times New Roman" w:cs="Times New Roman"/>
          <w:sz w:val="21"/>
          <w:szCs w:val="21"/>
        </w:rPr>
        <w:t xml:space="preserve">PB), Martin </w:t>
      </w:r>
      <w:r w:rsidR="00A06798">
        <w:rPr>
          <w:rFonts w:ascii="Times New Roman" w:hAnsi="Times New Roman" w:cs="Times New Roman"/>
          <w:sz w:val="21"/>
          <w:szCs w:val="21"/>
        </w:rPr>
        <w:t>Wise (</w:t>
      </w:r>
      <w:r w:rsidR="00ED7F49">
        <w:rPr>
          <w:rFonts w:ascii="Times New Roman" w:hAnsi="Times New Roman" w:cs="Times New Roman"/>
          <w:sz w:val="21"/>
          <w:szCs w:val="21"/>
        </w:rPr>
        <w:t xml:space="preserve">MW) </w:t>
      </w:r>
    </w:p>
    <w:p w14:paraId="307B52EE" w14:textId="77777777" w:rsidR="00875496" w:rsidRDefault="00875496" w:rsidP="00136BB6">
      <w:pPr>
        <w:rPr>
          <w:rFonts w:ascii="Times New Roman" w:hAnsi="Times New Roman" w:cs="Times New Roman"/>
          <w:sz w:val="21"/>
          <w:szCs w:val="21"/>
        </w:rPr>
      </w:pPr>
    </w:p>
    <w:p w14:paraId="2989CDC4" w14:textId="444ED3C6" w:rsidR="003F0555" w:rsidRDefault="00875496" w:rsidP="00136BB6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Officer</w:t>
      </w:r>
      <w:r w:rsidR="00CC2DAD">
        <w:rPr>
          <w:rFonts w:ascii="Times New Roman" w:hAnsi="Times New Roman" w:cs="Times New Roman"/>
          <w:b/>
          <w:bCs/>
          <w:sz w:val="21"/>
          <w:szCs w:val="21"/>
        </w:rPr>
        <w:t>s:</w:t>
      </w:r>
      <w:r w:rsidR="00A06798">
        <w:rPr>
          <w:rFonts w:ascii="Times New Roman" w:hAnsi="Times New Roman" w:cs="Times New Roman"/>
          <w:sz w:val="21"/>
          <w:szCs w:val="21"/>
        </w:rPr>
        <w:t xml:space="preserve"> Emma</w:t>
      </w:r>
      <w:r w:rsidR="003F0555">
        <w:rPr>
          <w:rFonts w:ascii="Times New Roman" w:hAnsi="Times New Roman" w:cs="Times New Roman"/>
          <w:sz w:val="21"/>
          <w:szCs w:val="21"/>
        </w:rPr>
        <w:t xml:space="preserve"> Burdon</w:t>
      </w:r>
      <w:r w:rsidR="00E21BEC">
        <w:rPr>
          <w:rFonts w:ascii="Times New Roman" w:hAnsi="Times New Roman" w:cs="Times New Roman"/>
          <w:sz w:val="21"/>
          <w:szCs w:val="21"/>
        </w:rPr>
        <w:t xml:space="preserve"> (</w:t>
      </w:r>
      <w:r w:rsidR="00F269BF">
        <w:rPr>
          <w:rFonts w:ascii="Times New Roman" w:hAnsi="Times New Roman" w:cs="Times New Roman"/>
          <w:sz w:val="21"/>
          <w:szCs w:val="21"/>
        </w:rPr>
        <w:t xml:space="preserve">EB </w:t>
      </w:r>
      <w:r w:rsidR="003F0555">
        <w:rPr>
          <w:rFonts w:ascii="Times New Roman" w:hAnsi="Times New Roman" w:cs="Times New Roman"/>
          <w:sz w:val="21"/>
          <w:szCs w:val="21"/>
        </w:rPr>
        <w:t>Clerk)</w:t>
      </w:r>
    </w:p>
    <w:p w14:paraId="448470A3" w14:textId="77777777" w:rsidR="005060CF" w:rsidRPr="00B52F72" w:rsidRDefault="005060CF" w:rsidP="00B52F72">
      <w:pPr>
        <w:ind w:left="360"/>
        <w:rPr>
          <w:rFonts w:ascii="Times New Roman" w:hAnsi="Times New Roman" w:cs="Times New Roman"/>
          <w:sz w:val="21"/>
          <w:szCs w:val="21"/>
        </w:rPr>
      </w:pPr>
    </w:p>
    <w:p w14:paraId="2B2BA66A" w14:textId="77777777" w:rsidR="00D60F65" w:rsidRDefault="00A307E3" w:rsidP="00D60F65">
      <w:pPr>
        <w:pStyle w:val="ListParagraph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1.APOLOGIES FOR ABSENCE</w:t>
      </w:r>
    </w:p>
    <w:p w14:paraId="21899513" w14:textId="24DCBAC5" w:rsidR="00D60F65" w:rsidRDefault="00A307E3" w:rsidP="00D60F65">
      <w:pPr>
        <w:pStyle w:val="ListParagraph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Apologies for inability to attend the meeting</w:t>
      </w:r>
      <w:r w:rsidRPr="00A9040B">
        <w:rPr>
          <w:rFonts w:ascii="Times New Roman" w:hAnsi="Times New Roman" w:cs="Times New Roman"/>
          <w:bCs/>
          <w:sz w:val="21"/>
          <w:szCs w:val="21"/>
        </w:rPr>
        <w:t xml:space="preserve"> were received from </w:t>
      </w:r>
      <w:r w:rsidR="00D60F65">
        <w:rPr>
          <w:rFonts w:ascii="Times New Roman" w:hAnsi="Times New Roman" w:cs="Times New Roman"/>
          <w:bCs/>
          <w:sz w:val="21"/>
          <w:szCs w:val="21"/>
        </w:rPr>
        <w:t>Mark Skidmore and Mike Holland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7ED943B5" w14:textId="3DA1E020" w:rsidR="00D60F65" w:rsidRDefault="00D60F65" w:rsidP="00D60F65">
      <w:pPr>
        <w:tabs>
          <w:tab w:val="left" w:pos="284"/>
        </w:tabs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2.DECLARATION OF INTERESTS </w:t>
      </w:r>
    </w:p>
    <w:p w14:paraId="70077D2C" w14:textId="77777777" w:rsidR="00D60F65" w:rsidRDefault="00D60F65" w:rsidP="00D60F65">
      <w:pPr>
        <w:tabs>
          <w:tab w:val="left" w:pos="284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None</w:t>
      </w:r>
    </w:p>
    <w:p w14:paraId="710E0465" w14:textId="77777777" w:rsidR="00A307E3" w:rsidRDefault="00A307E3" w:rsidP="00A307E3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5C6C7E89" w14:textId="5A9FBA68" w:rsidR="009E4DDD" w:rsidRPr="00D60F65" w:rsidRDefault="00D60F65" w:rsidP="003F055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D60F65">
        <w:rPr>
          <w:rFonts w:ascii="Times New Roman" w:hAnsi="Times New Roman" w:cs="Times New Roman"/>
          <w:b/>
          <w:bCs/>
          <w:sz w:val="21"/>
          <w:szCs w:val="21"/>
        </w:rPr>
        <w:t>3. PUBLIC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FORUM</w:t>
      </w:r>
      <w:r>
        <w:rPr>
          <w:rFonts w:ascii="Times New Roman" w:hAnsi="Times New Roman" w:cs="Times New Roman"/>
          <w:sz w:val="21"/>
          <w:szCs w:val="21"/>
        </w:rPr>
        <w:br/>
        <w:t>There were no members of the public present.</w:t>
      </w:r>
    </w:p>
    <w:p w14:paraId="73C2CC6C" w14:textId="77777777" w:rsidR="00D60F65" w:rsidRDefault="00D60F65" w:rsidP="003F0555">
      <w:pPr>
        <w:rPr>
          <w:rFonts w:ascii="Times New Roman" w:hAnsi="Times New Roman" w:cs="Times New Roman"/>
          <w:sz w:val="21"/>
          <w:szCs w:val="21"/>
        </w:rPr>
      </w:pPr>
    </w:p>
    <w:p w14:paraId="2EB0A282" w14:textId="4ED19DCE" w:rsidR="00D60F65" w:rsidRPr="00D60F65" w:rsidRDefault="00D60F65" w:rsidP="003F0555">
      <w:p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4. MINUTES</w:t>
      </w:r>
    </w:p>
    <w:p w14:paraId="67F335CF" w14:textId="30A7FFBD" w:rsidR="003F0555" w:rsidRDefault="009E4DDD" w:rsidP="00A307E3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The minutes of the Council meeting held on </w:t>
      </w:r>
      <w:r w:rsidR="00C5400F">
        <w:rPr>
          <w:rFonts w:ascii="Times New Roman" w:hAnsi="Times New Roman" w:cs="Times New Roman"/>
          <w:sz w:val="21"/>
          <w:szCs w:val="21"/>
        </w:rPr>
        <w:t xml:space="preserve">Tuesday </w:t>
      </w:r>
      <w:r w:rsidR="00D60F65">
        <w:rPr>
          <w:rFonts w:ascii="Times New Roman" w:hAnsi="Times New Roman" w:cs="Times New Roman"/>
          <w:sz w:val="21"/>
          <w:szCs w:val="21"/>
        </w:rPr>
        <w:t>11</w:t>
      </w:r>
      <w:r w:rsidR="00D60F65" w:rsidRPr="00D60F65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="00D60F65">
        <w:rPr>
          <w:rFonts w:ascii="Times New Roman" w:hAnsi="Times New Roman" w:cs="Times New Roman"/>
          <w:sz w:val="21"/>
          <w:szCs w:val="21"/>
        </w:rPr>
        <w:t xml:space="preserve"> March </w:t>
      </w:r>
      <w:r w:rsidR="00C5400F">
        <w:rPr>
          <w:rFonts w:ascii="Times New Roman" w:hAnsi="Times New Roman" w:cs="Times New Roman"/>
          <w:sz w:val="21"/>
          <w:szCs w:val="21"/>
        </w:rPr>
        <w:t>202</w:t>
      </w:r>
      <w:r w:rsidR="00D60F65">
        <w:rPr>
          <w:rFonts w:ascii="Times New Roman" w:hAnsi="Times New Roman" w:cs="Times New Roman"/>
          <w:sz w:val="21"/>
          <w:szCs w:val="21"/>
        </w:rPr>
        <w:t>5</w:t>
      </w:r>
      <w:r w:rsidR="00C5400F">
        <w:rPr>
          <w:rFonts w:ascii="Times New Roman" w:hAnsi="Times New Roman" w:cs="Times New Roman"/>
          <w:sz w:val="21"/>
          <w:szCs w:val="21"/>
        </w:rPr>
        <w:t xml:space="preserve"> at Goring Heath Parish Hall were confirmed as a correct record</w:t>
      </w:r>
      <w:r w:rsidR="004770E3">
        <w:rPr>
          <w:rFonts w:ascii="Times New Roman" w:hAnsi="Times New Roman" w:cs="Times New Roman"/>
          <w:sz w:val="21"/>
          <w:szCs w:val="21"/>
        </w:rPr>
        <w:t xml:space="preserve"> and signed by the Chair of the meeting.</w:t>
      </w:r>
    </w:p>
    <w:p w14:paraId="69B63219" w14:textId="6847C84F" w:rsidR="00E21BEC" w:rsidRDefault="00E21BEC" w:rsidP="00E21BEC">
      <w:pPr>
        <w:tabs>
          <w:tab w:val="left" w:pos="284"/>
        </w:tabs>
        <w:rPr>
          <w:rFonts w:ascii="Times New Roman" w:hAnsi="Times New Roman" w:cs="Times New Roman"/>
          <w:bCs/>
          <w:sz w:val="21"/>
          <w:szCs w:val="21"/>
        </w:rPr>
      </w:pPr>
    </w:p>
    <w:p w14:paraId="449B62BB" w14:textId="3753F43E" w:rsidR="000C60E6" w:rsidRDefault="00D60F65" w:rsidP="00E21BEC">
      <w:pPr>
        <w:tabs>
          <w:tab w:val="left" w:pos="284"/>
        </w:tabs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5</w:t>
      </w:r>
      <w:r w:rsidR="00DF3336">
        <w:rPr>
          <w:rFonts w:ascii="Times New Roman" w:hAnsi="Times New Roman" w:cs="Times New Roman"/>
          <w:b/>
          <w:sz w:val="21"/>
          <w:szCs w:val="21"/>
        </w:rPr>
        <w:t>.</w:t>
      </w:r>
      <w:r w:rsidR="000C60E6">
        <w:rPr>
          <w:rFonts w:ascii="Times New Roman" w:hAnsi="Times New Roman" w:cs="Times New Roman"/>
          <w:b/>
          <w:sz w:val="21"/>
          <w:szCs w:val="21"/>
        </w:rPr>
        <w:t>CORRESPONDENCE FOR INFORMATION</w:t>
      </w:r>
    </w:p>
    <w:p w14:paraId="29DE0B46" w14:textId="3E649996" w:rsidR="00D60F65" w:rsidRDefault="00D60F65" w:rsidP="00E21BEC">
      <w:pPr>
        <w:tabs>
          <w:tab w:val="left" w:pos="284"/>
        </w:tabs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A Parishioner had contacted the clerk on behalf of herself and neighbours to make a complaint about bad parking and partial blocking of the Highway outside Number 5 Goring Heath Road. Cllr Peter Dragonetti said that he was aware of the issue and that he would deal with it. EB agreed to inform the Parishioner of this decision.</w:t>
      </w:r>
    </w:p>
    <w:p w14:paraId="346A6BA0" w14:textId="77777777" w:rsidR="00D60F65" w:rsidRDefault="00D60F65" w:rsidP="00E21BEC">
      <w:pPr>
        <w:tabs>
          <w:tab w:val="left" w:pos="284"/>
        </w:tabs>
        <w:rPr>
          <w:rFonts w:ascii="Times New Roman" w:hAnsi="Times New Roman" w:cs="Times New Roman"/>
          <w:bCs/>
          <w:sz w:val="21"/>
          <w:szCs w:val="21"/>
        </w:rPr>
      </w:pPr>
    </w:p>
    <w:p w14:paraId="0B2EBC2F" w14:textId="26DE7A79" w:rsidR="00D60F65" w:rsidRDefault="00D60F65" w:rsidP="00E21BEC">
      <w:pPr>
        <w:tabs>
          <w:tab w:val="left" w:pos="284"/>
        </w:tabs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A Parishioner had contacted the Clerk to say that the owners of Enigma Estate, Cold Harbour, had been burning tyres and other toxic waste at the weekend</w:t>
      </w:r>
      <w:r w:rsidR="00554893">
        <w:rPr>
          <w:rFonts w:ascii="Times New Roman" w:hAnsi="Times New Roman" w:cs="Times New Roman"/>
          <w:bCs/>
          <w:sz w:val="21"/>
          <w:szCs w:val="21"/>
        </w:rPr>
        <w:t>. It was agreed that the Enforcement Team at SODC would be informed.</w:t>
      </w:r>
    </w:p>
    <w:p w14:paraId="5E3D4FDE" w14:textId="77777777" w:rsidR="00554893" w:rsidRDefault="00554893" w:rsidP="00E21BEC">
      <w:pPr>
        <w:tabs>
          <w:tab w:val="left" w:pos="284"/>
        </w:tabs>
        <w:rPr>
          <w:rFonts w:ascii="Times New Roman" w:hAnsi="Times New Roman" w:cs="Times New Roman"/>
          <w:bCs/>
          <w:sz w:val="21"/>
          <w:szCs w:val="21"/>
        </w:rPr>
      </w:pPr>
    </w:p>
    <w:p w14:paraId="35AF65EE" w14:textId="77777777" w:rsidR="00554893" w:rsidRDefault="00554893" w:rsidP="00554893">
      <w:pPr>
        <w:tabs>
          <w:tab w:val="left" w:pos="284"/>
        </w:tabs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8.GOVERNANCE MATTERS</w:t>
      </w:r>
    </w:p>
    <w:p w14:paraId="0757283D" w14:textId="02E5CBA9" w:rsidR="00554893" w:rsidRPr="00AD4F1E" w:rsidRDefault="00554893" w:rsidP="00AD4F1E">
      <w:pPr>
        <w:pStyle w:val="ListParagraph"/>
        <w:numPr>
          <w:ilvl w:val="0"/>
          <w:numId w:val="33"/>
        </w:numPr>
        <w:tabs>
          <w:tab w:val="left" w:pos="0"/>
        </w:tabs>
        <w:rPr>
          <w:rFonts w:ascii="Times New Roman" w:hAnsi="Times New Roman" w:cs="Times New Roman"/>
          <w:bCs/>
          <w:sz w:val="21"/>
          <w:szCs w:val="21"/>
        </w:rPr>
      </w:pPr>
      <w:r w:rsidRPr="00AD4F1E">
        <w:rPr>
          <w:rFonts w:ascii="Times New Roman" w:hAnsi="Times New Roman" w:cs="Times New Roman"/>
          <w:b/>
          <w:bCs/>
          <w:sz w:val="21"/>
          <w:szCs w:val="21"/>
        </w:rPr>
        <w:t xml:space="preserve">FINANCE AND BANK RECONCILIATION. </w:t>
      </w:r>
      <w:r w:rsidRPr="00AD4F1E">
        <w:rPr>
          <w:rFonts w:ascii="Times New Roman" w:hAnsi="Times New Roman" w:cs="Times New Roman"/>
          <w:sz w:val="21"/>
          <w:szCs w:val="21"/>
        </w:rPr>
        <w:t>A copy of the Bank Reconciliation Statement was circulated and approved by all present</w:t>
      </w:r>
    </w:p>
    <w:p w14:paraId="582C6B44" w14:textId="77777777" w:rsidR="00554893" w:rsidRDefault="00554893" w:rsidP="00E21BEC">
      <w:pPr>
        <w:tabs>
          <w:tab w:val="left" w:pos="284"/>
        </w:tabs>
        <w:rPr>
          <w:rFonts w:ascii="Times New Roman" w:hAnsi="Times New Roman" w:cs="Times New Roman"/>
          <w:bCs/>
          <w:sz w:val="21"/>
          <w:szCs w:val="21"/>
        </w:rPr>
      </w:pPr>
    </w:p>
    <w:p w14:paraId="15DF136D" w14:textId="73D88AE0" w:rsidR="00EC31E4" w:rsidRPr="00554893" w:rsidRDefault="00554893" w:rsidP="00E21BEC">
      <w:pPr>
        <w:tabs>
          <w:tab w:val="left" w:pos="284"/>
        </w:tabs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9.GORING HEATH MAINTENANCE</w:t>
      </w:r>
    </w:p>
    <w:p w14:paraId="063780CA" w14:textId="77777777" w:rsidR="00554893" w:rsidRDefault="00554893" w:rsidP="00554893">
      <w:pPr>
        <w:pStyle w:val="ListParagraph"/>
        <w:numPr>
          <w:ilvl w:val="0"/>
          <w:numId w:val="31"/>
        </w:numPr>
        <w:tabs>
          <w:tab w:val="left" w:pos="284"/>
        </w:tabs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GRASS AND MAINTENANCE. </w:t>
      </w:r>
      <w:r>
        <w:rPr>
          <w:rFonts w:ascii="Times New Roman" w:hAnsi="Times New Roman" w:cs="Times New Roman"/>
          <w:bCs/>
          <w:sz w:val="21"/>
          <w:szCs w:val="21"/>
        </w:rPr>
        <w:t>MW confirmed that the first cut of the year had been carried out by Wayne Deakin. EB confirmed that his invoice had been promptly paid.</w:t>
      </w:r>
    </w:p>
    <w:p w14:paraId="6B0E200B" w14:textId="52BC0DB2" w:rsidR="00554893" w:rsidRPr="00554893" w:rsidRDefault="00554893" w:rsidP="00554893">
      <w:pPr>
        <w:pStyle w:val="ListParagraph"/>
        <w:numPr>
          <w:ilvl w:val="0"/>
          <w:numId w:val="31"/>
        </w:numPr>
        <w:tabs>
          <w:tab w:val="left" w:pos="284"/>
        </w:tabs>
        <w:rPr>
          <w:rFonts w:ascii="Times New Roman" w:hAnsi="Times New Roman" w:cs="Times New Roman"/>
          <w:b/>
          <w:sz w:val="21"/>
          <w:szCs w:val="21"/>
        </w:rPr>
      </w:pPr>
      <w:r w:rsidRPr="00554893">
        <w:rPr>
          <w:rFonts w:ascii="Times New Roman" w:hAnsi="Times New Roman" w:cs="Times New Roman"/>
          <w:b/>
          <w:sz w:val="21"/>
          <w:szCs w:val="21"/>
        </w:rPr>
        <w:t>FOOTPATHS AND RIGHTS OF WAY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 xml:space="preserve">MW confirmed that the new permissive footpath on the Elvendon Estate </w:t>
      </w:r>
      <w:r w:rsidR="00AE36EF">
        <w:rPr>
          <w:rFonts w:ascii="Times New Roman" w:hAnsi="Times New Roman" w:cs="Times New Roman"/>
          <w:bCs/>
          <w:sz w:val="21"/>
          <w:szCs w:val="21"/>
        </w:rPr>
        <w:t>had been prepared and would officially open when the signage had been put in place.</w:t>
      </w:r>
    </w:p>
    <w:p w14:paraId="3298B311" w14:textId="46EBF6A0" w:rsidR="00554893" w:rsidRPr="00554893" w:rsidRDefault="00554893" w:rsidP="00554893">
      <w:pPr>
        <w:pStyle w:val="ListParagraph"/>
        <w:numPr>
          <w:ilvl w:val="0"/>
          <w:numId w:val="31"/>
        </w:numPr>
        <w:tabs>
          <w:tab w:val="left" w:pos="284"/>
        </w:tabs>
        <w:rPr>
          <w:rFonts w:ascii="Times New Roman" w:hAnsi="Times New Roman" w:cs="Times New Roman"/>
          <w:b/>
          <w:sz w:val="21"/>
          <w:szCs w:val="21"/>
        </w:rPr>
      </w:pPr>
      <w:r w:rsidRPr="00554893">
        <w:rPr>
          <w:rFonts w:ascii="Times New Roman" w:hAnsi="Times New Roman" w:cs="Times New Roman"/>
          <w:b/>
          <w:sz w:val="21"/>
          <w:szCs w:val="21"/>
        </w:rPr>
        <w:t>PLAYGROUNDS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>Nothing to report</w:t>
      </w:r>
    </w:p>
    <w:p w14:paraId="61D134AF" w14:textId="59F85B26" w:rsidR="00F42A6A" w:rsidRPr="00F42A6A" w:rsidRDefault="00554893" w:rsidP="00554893">
      <w:pPr>
        <w:pStyle w:val="ListParagraph"/>
        <w:numPr>
          <w:ilvl w:val="0"/>
          <w:numId w:val="31"/>
        </w:numPr>
        <w:tabs>
          <w:tab w:val="left" w:pos="284"/>
        </w:tabs>
        <w:rPr>
          <w:rFonts w:ascii="Times New Roman" w:hAnsi="Times New Roman" w:cs="Times New Roman"/>
          <w:b/>
          <w:sz w:val="21"/>
          <w:szCs w:val="21"/>
        </w:rPr>
      </w:pPr>
      <w:r w:rsidRPr="00554893">
        <w:rPr>
          <w:rFonts w:ascii="Times New Roman" w:hAnsi="Times New Roman" w:cs="Times New Roman"/>
          <w:b/>
          <w:sz w:val="21"/>
          <w:szCs w:val="21"/>
        </w:rPr>
        <w:t>CRAYS POND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 xml:space="preserve">PB confirmed that </w:t>
      </w:r>
      <w:r w:rsidR="00AD4F1E">
        <w:rPr>
          <w:rFonts w:ascii="Times New Roman" w:hAnsi="Times New Roman" w:cs="Times New Roman"/>
          <w:bCs/>
          <w:sz w:val="21"/>
          <w:szCs w:val="21"/>
        </w:rPr>
        <w:t xml:space="preserve">W J </w:t>
      </w:r>
      <w:r w:rsidR="00F42A6A">
        <w:rPr>
          <w:rFonts w:ascii="Times New Roman" w:hAnsi="Times New Roman" w:cs="Times New Roman"/>
          <w:bCs/>
          <w:sz w:val="21"/>
          <w:szCs w:val="21"/>
        </w:rPr>
        <w:t>Hatt’s</w:t>
      </w:r>
      <w:r>
        <w:rPr>
          <w:rFonts w:ascii="Times New Roman" w:hAnsi="Times New Roman" w:cs="Times New Roman"/>
          <w:bCs/>
          <w:sz w:val="21"/>
          <w:szCs w:val="21"/>
        </w:rPr>
        <w:t xml:space="preserve"> had been booked for </w:t>
      </w:r>
      <w:r w:rsidR="00AD4F1E">
        <w:rPr>
          <w:rFonts w:ascii="Times New Roman" w:hAnsi="Times New Roman" w:cs="Times New Roman"/>
          <w:bCs/>
          <w:sz w:val="21"/>
          <w:szCs w:val="21"/>
        </w:rPr>
        <w:t>A</w:t>
      </w:r>
      <w:r>
        <w:rPr>
          <w:rFonts w:ascii="Times New Roman" w:hAnsi="Times New Roman" w:cs="Times New Roman"/>
          <w:bCs/>
          <w:sz w:val="21"/>
          <w:szCs w:val="21"/>
        </w:rPr>
        <w:t xml:space="preserve">ugust 2025 to carry </w:t>
      </w:r>
      <w:r w:rsidR="00F42A6A">
        <w:rPr>
          <w:rFonts w:ascii="Times New Roman" w:hAnsi="Times New Roman" w:cs="Times New Roman"/>
          <w:bCs/>
          <w:sz w:val="21"/>
          <w:szCs w:val="21"/>
        </w:rPr>
        <w:t>o</w:t>
      </w:r>
      <w:r>
        <w:rPr>
          <w:rFonts w:ascii="Times New Roman" w:hAnsi="Times New Roman" w:cs="Times New Roman"/>
          <w:bCs/>
          <w:sz w:val="21"/>
          <w:szCs w:val="21"/>
        </w:rPr>
        <w:t>ut the dredging of the pond</w:t>
      </w:r>
      <w:r w:rsidR="00F42A6A">
        <w:rPr>
          <w:rFonts w:ascii="Times New Roman" w:hAnsi="Times New Roman" w:cs="Times New Roman"/>
          <w:bCs/>
          <w:sz w:val="21"/>
          <w:szCs w:val="21"/>
        </w:rPr>
        <w:t xml:space="preserve"> and </w:t>
      </w:r>
      <w:r w:rsidR="00AD4F1E">
        <w:rPr>
          <w:rFonts w:ascii="Times New Roman" w:hAnsi="Times New Roman" w:cs="Times New Roman"/>
          <w:bCs/>
          <w:sz w:val="21"/>
          <w:szCs w:val="21"/>
        </w:rPr>
        <w:t>hoped that</w:t>
      </w:r>
      <w:r w:rsidR="00F42A6A">
        <w:rPr>
          <w:rFonts w:ascii="Times New Roman" w:hAnsi="Times New Roman" w:cs="Times New Roman"/>
          <w:bCs/>
          <w:sz w:val="21"/>
          <w:szCs w:val="21"/>
        </w:rPr>
        <w:t xml:space="preserve"> the current dry weather </w:t>
      </w:r>
      <w:r w:rsidR="00AD4F1E">
        <w:rPr>
          <w:rFonts w:ascii="Times New Roman" w:hAnsi="Times New Roman" w:cs="Times New Roman"/>
          <w:bCs/>
          <w:sz w:val="21"/>
          <w:szCs w:val="21"/>
        </w:rPr>
        <w:t>would</w:t>
      </w:r>
      <w:r w:rsidR="00F42A6A">
        <w:rPr>
          <w:rFonts w:ascii="Times New Roman" w:hAnsi="Times New Roman" w:cs="Times New Roman"/>
          <w:bCs/>
          <w:sz w:val="21"/>
          <w:szCs w:val="21"/>
        </w:rPr>
        <w:t xml:space="preserve"> continue so that the dredging was not jeopardised as it </w:t>
      </w:r>
      <w:r w:rsidR="00AD4F1E">
        <w:rPr>
          <w:rFonts w:ascii="Times New Roman" w:hAnsi="Times New Roman" w:cs="Times New Roman"/>
          <w:bCs/>
          <w:sz w:val="21"/>
          <w:szCs w:val="21"/>
        </w:rPr>
        <w:t xml:space="preserve">had been </w:t>
      </w:r>
      <w:r w:rsidR="00F42A6A">
        <w:rPr>
          <w:rFonts w:ascii="Times New Roman" w:hAnsi="Times New Roman" w:cs="Times New Roman"/>
          <w:bCs/>
          <w:sz w:val="21"/>
          <w:szCs w:val="21"/>
        </w:rPr>
        <w:t>last year.</w:t>
      </w:r>
    </w:p>
    <w:p w14:paraId="093FF0EA" w14:textId="7E239A80" w:rsidR="007F2240" w:rsidRDefault="00F42A6A" w:rsidP="00554893">
      <w:pPr>
        <w:pStyle w:val="ListParagraph"/>
        <w:numPr>
          <w:ilvl w:val="0"/>
          <w:numId w:val="31"/>
        </w:numPr>
        <w:tabs>
          <w:tab w:val="left" w:pos="284"/>
        </w:tabs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ST JOHN’S CHURCHYARD HEDGE </w:t>
      </w:r>
      <w:r>
        <w:rPr>
          <w:rFonts w:ascii="Times New Roman" w:hAnsi="Times New Roman" w:cs="Times New Roman"/>
          <w:bCs/>
          <w:sz w:val="21"/>
          <w:szCs w:val="21"/>
        </w:rPr>
        <w:t>MW reported that the Church committee had requested a detailed plan of the planting. All Councillors agreed that the Parish Council’s Community Infrastructure Levy would be used to fund the project</w:t>
      </w:r>
      <w:r w:rsidR="00AD4F1E">
        <w:rPr>
          <w:rFonts w:ascii="Times New Roman" w:hAnsi="Times New Roman" w:cs="Times New Roman"/>
          <w:bCs/>
          <w:sz w:val="21"/>
          <w:szCs w:val="21"/>
        </w:rPr>
        <w:t xml:space="preserve"> in full.</w:t>
      </w:r>
      <w:r w:rsidR="00B154B2" w:rsidRPr="00554893">
        <w:rPr>
          <w:rFonts w:ascii="Times New Roman" w:hAnsi="Times New Roman" w:cs="Times New Roman"/>
          <w:b/>
          <w:sz w:val="21"/>
          <w:szCs w:val="21"/>
        </w:rPr>
        <w:br/>
      </w:r>
    </w:p>
    <w:p w14:paraId="4574411B" w14:textId="217DA301" w:rsidR="00B80E43" w:rsidRPr="00E1162F" w:rsidRDefault="00F42A6A" w:rsidP="00F2156F">
      <w:pPr>
        <w:pStyle w:val="ListParagraph"/>
        <w:numPr>
          <w:ilvl w:val="0"/>
          <w:numId w:val="31"/>
        </w:numPr>
        <w:tabs>
          <w:tab w:val="left" w:pos="284"/>
        </w:tabs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THE ANNUAL LITTER PICK </w:t>
      </w:r>
      <w:r>
        <w:rPr>
          <w:rFonts w:ascii="Times New Roman" w:hAnsi="Times New Roman" w:cs="Times New Roman"/>
          <w:bCs/>
          <w:sz w:val="21"/>
          <w:szCs w:val="21"/>
        </w:rPr>
        <w:t xml:space="preserve">It was agreed </w:t>
      </w:r>
      <w:r w:rsidR="00AD4F1E">
        <w:rPr>
          <w:rFonts w:ascii="Times New Roman" w:hAnsi="Times New Roman" w:cs="Times New Roman"/>
          <w:bCs/>
          <w:sz w:val="21"/>
          <w:szCs w:val="21"/>
        </w:rPr>
        <w:t xml:space="preserve">by all present </w:t>
      </w:r>
      <w:r>
        <w:rPr>
          <w:rFonts w:ascii="Times New Roman" w:hAnsi="Times New Roman" w:cs="Times New Roman"/>
          <w:bCs/>
          <w:sz w:val="21"/>
          <w:szCs w:val="21"/>
        </w:rPr>
        <w:t xml:space="preserve">that there had been </w:t>
      </w:r>
      <w:r w:rsidR="00E1162F">
        <w:rPr>
          <w:rFonts w:ascii="Times New Roman" w:hAnsi="Times New Roman" w:cs="Times New Roman"/>
          <w:bCs/>
          <w:sz w:val="21"/>
          <w:szCs w:val="21"/>
        </w:rPr>
        <w:t xml:space="preserve">a </w:t>
      </w:r>
      <w:r>
        <w:rPr>
          <w:rFonts w:ascii="Times New Roman" w:hAnsi="Times New Roman" w:cs="Times New Roman"/>
          <w:bCs/>
          <w:sz w:val="21"/>
          <w:szCs w:val="21"/>
        </w:rPr>
        <w:t xml:space="preserve">great turn out to this year’s event. The previous year’s record for the number of Strongbow cans collected along Long Toll was </w:t>
      </w:r>
      <w:r>
        <w:rPr>
          <w:rFonts w:ascii="Times New Roman" w:hAnsi="Times New Roman" w:cs="Times New Roman"/>
          <w:bCs/>
          <w:sz w:val="21"/>
          <w:szCs w:val="21"/>
        </w:rPr>
        <w:lastRenderedPageBreak/>
        <w:t xml:space="preserve">broken by a significant </w:t>
      </w:r>
      <w:r w:rsidR="00E1162F">
        <w:rPr>
          <w:rFonts w:ascii="Times New Roman" w:hAnsi="Times New Roman" w:cs="Times New Roman"/>
          <w:bCs/>
          <w:sz w:val="21"/>
          <w:szCs w:val="21"/>
        </w:rPr>
        <w:t>amount! A large pile of rubbish found by the Litter Pickers, that would not be collected by Biffa Waste Services, was left in the P</w:t>
      </w:r>
      <w:r w:rsidR="00E1162F" w:rsidRPr="00E1162F">
        <w:rPr>
          <w:rFonts w:ascii="Times New Roman" w:hAnsi="Times New Roman" w:cs="Times New Roman"/>
          <w:bCs/>
          <w:sz w:val="21"/>
          <w:szCs w:val="21"/>
        </w:rPr>
        <w:t>arish Hall car park. The Clerk agreed to contact Fi</w:t>
      </w:r>
      <w:r w:rsidR="00E1162F">
        <w:rPr>
          <w:rFonts w:ascii="Times New Roman" w:hAnsi="Times New Roman" w:cs="Times New Roman"/>
          <w:bCs/>
          <w:sz w:val="21"/>
          <w:szCs w:val="21"/>
        </w:rPr>
        <w:t>x</w:t>
      </w:r>
      <w:r w:rsidR="00E1162F" w:rsidRPr="00E1162F">
        <w:rPr>
          <w:rFonts w:ascii="Times New Roman" w:hAnsi="Times New Roman" w:cs="Times New Roman"/>
          <w:bCs/>
          <w:sz w:val="21"/>
          <w:szCs w:val="21"/>
        </w:rPr>
        <w:t xml:space="preserve"> My Street to arrange to get this removed</w:t>
      </w:r>
    </w:p>
    <w:p w14:paraId="4EAD4D4D" w14:textId="77777777" w:rsidR="00B80E43" w:rsidRDefault="00B80E43" w:rsidP="00F2156F">
      <w:pPr>
        <w:tabs>
          <w:tab w:val="left" w:pos="284"/>
        </w:tabs>
        <w:rPr>
          <w:rFonts w:ascii="Times New Roman" w:hAnsi="Times New Roman" w:cs="Times New Roman"/>
          <w:b/>
          <w:bCs/>
          <w:sz w:val="21"/>
          <w:szCs w:val="21"/>
        </w:rPr>
      </w:pPr>
    </w:p>
    <w:p w14:paraId="75B4BBFD" w14:textId="0BF24F84" w:rsidR="00F2156F" w:rsidRPr="00E1162F" w:rsidRDefault="00E1162F" w:rsidP="00F2156F">
      <w:pPr>
        <w:tabs>
          <w:tab w:val="left" w:pos="284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10</w:t>
      </w:r>
      <w:r w:rsidR="00295A56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="00F2156F">
        <w:rPr>
          <w:rFonts w:ascii="Times New Roman" w:hAnsi="Times New Roman" w:cs="Times New Roman"/>
          <w:b/>
          <w:bCs/>
          <w:sz w:val="21"/>
          <w:szCs w:val="21"/>
        </w:rPr>
        <w:t>THE NEWSLETTE</w:t>
      </w:r>
      <w:r w:rsidR="00B80E43">
        <w:rPr>
          <w:rFonts w:ascii="Times New Roman" w:hAnsi="Times New Roman" w:cs="Times New Roman"/>
          <w:b/>
          <w:bCs/>
          <w:sz w:val="21"/>
          <w:szCs w:val="21"/>
        </w:rPr>
        <w:t xml:space="preserve">R/ WEBSITE </w:t>
      </w:r>
    </w:p>
    <w:p w14:paraId="0564C029" w14:textId="77777777" w:rsidR="00731414" w:rsidRDefault="00731414" w:rsidP="00731414">
      <w:pPr>
        <w:tabs>
          <w:tab w:val="left" w:pos="284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 huge thank you to Louise Shearer for another great newsletter.</w:t>
      </w:r>
    </w:p>
    <w:p w14:paraId="6CFA33A8" w14:textId="77777777" w:rsidR="00B80E43" w:rsidRDefault="00B80E43" w:rsidP="00731414">
      <w:pPr>
        <w:tabs>
          <w:tab w:val="left" w:pos="284"/>
        </w:tabs>
        <w:rPr>
          <w:rFonts w:ascii="Times New Roman" w:hAnsi="Times New Roman" w:cs="Times New Roman"/>
          <w:sz w:val="21"/>
          <w:szCs w:val="21"/>
        </w:rPr>
      </w:pPr>
    </w:p>
    <w:p w14:paraId="59C53740" w14:textId="78972CFB" w:rsidR="00600D1D" w:rsidRDefault="00600D1D" w:rsidP="00F2156F">
      <w:pPr>
        <w:tabs>
          <w:tab w:val="left" w:pos="284"/>
        </w:tabs>
        <w:rPr>
          <w:rFonts w:ascii="Times New Roman" w:hAnsi="Times New Roman" w:cs="Times New Roman"/>
          <w:sz w:val="21"/>
          <w:szCs w:val="21"/>
        </w:rPr>
      </w:pPr>
    </w:p>
    <w:p w14:paraId="676D4922" w14:textId="5AA5951D" w:rsidR="00600D1D" w:rsidRDefault="00600D1D" w:rsidP="00F2156F">
      <w:pPr>
        <w:tabs>
          <w:tab w:val="left" w:pos="284"/>
        </w:tabs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="00295A56">
        <w:rPr>
          <w:rFonts w:ascii="Times New Roman" w:hAnsi="Times New Roman" w:cs="Times New Roman"/>
          <w:b/>
          <w:bCs/>
          <w:sz w:val="21"/>
          <w:szCs w:val="21"/>
        </w:rPr>
        <w:t>2.</w:t>
      </w:r>
      <w:r>
        <w:rPr>
          <w:rFonts w:ascii="Times New Roman" w:hAnsi="Times New Roman" w:cs="Times New Roman"/>
          <w:b/>
          <w:bCs/>
          <w:sz w:val="21"/>
          <w:szCs w:val="21"/>
        </w:rPr>
        <w:t>PARISH HALL</w:t>
      </w:r>
    </w:p>
    <w:p w14:paraId="663797C5" w14:textId="3B8B4EAF" w:rsidR="001971B8" w:rsidRDefault="00E1162F" w:rsidP="00F2156F">
      <w:pPr>
        <w:tabs>
          <w:tab w:val="left" w:pos="284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EB agreed to confirm with Chris </w:t>
      </w:r>
      <w:proofErr w:type="spellStart"/>
      <w:r>
        <w:rPr>
          <w:rFonts w:ascii="Times New Roman" w:hAnsi="Times New Roman" w:cs="Times New Roman"/>
          <w:sz w:val="21"/>
          <w:szCs w:val="21"/>
        </w:rPr>
        <w:t>Whatmore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that the Parish Council was going to fund the cost of the Roof repairs.</w:t>
      </w:r>
    </w:p>
    <w:p w14:paraId="0F0005BA" w14:textId="77777777" w:rsidR="00E1162F" w:rsidRDefault="00E1162F" w:rsidP="00F2156F">
      <w:pPr>
        <w:tabs>
          <w:tab w:val="left" w:pos="284"/>
        </w:tabs>
        <w:rPr>
          <w:rFonts w:ascii="Times New Roman" w:hAnsi="Times New Roman" w:cs="Times New Roman"/>
          <w:sz w:val="21"/>
          <w:szCs w:val="21"/>
        </w:rPr>
      </w:pPr>
    </w:p>
    <w:p w14:paraId="3A0EAA31" w14:textId="164D3E95" w:rsidR="001971B8" w:rsidRDefault="001971B8" w:rsidP="00F2156F">
      <w:pPr>
        <w:tabs>
          <w:tab w:val="left" w:pos="284"/>
        </w:tabs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="00295A56">
        <w:rPr>
          <w:rFonts w:ascii="Times New Roman" w:hAnsi="Times New Roman" w:cs="Times New Roman"/>
          <w:b/>
          <w:bCs/>
          <w:sz w:val="21"/>
          <w:szCs w:val="21"/>
        </w:rPr>
        <w:t>3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.PLANNING </w:t>
      </w:r>
      <w:r w:rsidR="00C712C2">
        <w:rPr>
          <w:rFonts w:ascii="Times New Roman" w:hAnsi="Times New Roman" w:cs="Times New Roman"/>
          <w:b/>
          <w:bCs/>
          <w:sz w:val="21"/>
          <w:szCs w:val="21"/>
        </w:rPr>
        <w:t>MATTERS AND UNAUTHORIASED DEVELOPMEMNTS</w:t>
      </w:r>
    </w:p>
    <w:p w14:paraId="6C1872DE" w14:textId="530A0752" w:rsidR="00BD266B" w:rsidRDefault="00E1162F" w:rsidP="00E1162F">
      <w:pPr>
        <w:pStyle w:val="ListParagraph"/>
        <w:numPr>
          <w:ilvl w:val="0"/>
          <w:numId w:val="32"/>
        </w:numPr>
        <w:tabs>
          <w:tab w:val="left" w:pos="284"/>
        </w:tabs>
        <w:rPr>
          <w:rFonts w:ascii="Times New Roman" w:hAnsi="Times New Roman" w:cs="Times New Roman"/>
          <w:sz w:val="21"/>
          <w:szCs w:val="21"/>
        </w:rPr>
      </w:pPr>
      <w:r w:rsidRPr="00E1162F">
        <w:rPr>
          <w:rFonts w:ascii="Times New Roman" w:hAnsi="Times New Roman" w:cs="Times New Roman"/>
          <w:b/>
          <w:bCs/>
          <w:sz w:val="21"/>
          <w:szCs w:val="21"/>
        </w:rPr>
        <w:t>P25/</w:t>
      </w:r>
      <w:r w:rsidR="00AD4F1E">
        <w:rPr>
          <w:rFonts w:ascii="Times New Roman" w:hAnsi="Times New Roman" w:cs="Times New Roman"/>
          <w:b/>
          <w:bCs/>
          <w:sz w:val="21"/>
          <w:szCs w:val="21"/>
        </w:rPr>
        <w:t>SO</w:t>
      </w:r>
      <w:r w:rsidRPr="00E1162F">
        <w:rPr>
          <w:rFonts w:ascii="Times New Roman" w:hAnsi="Times New Roman" w:cs="Times New Roman"/>
          <w:b/>
          <w:bCs/>
          <w:sz w:val="21"/>
          <w:szCs w:val="21"/>
        </w:rPr>
        <w:t xml:space="preserve">357/FUL </w:t>
      </w:r>
      <w:r w:rsidRPr="00E1162F">
        <w:rPr>
          <w:rFonts w:ascii="Times New Roman" w:hAnsi="Times New Roman" w:cs="Times New Roman"/>
          <w:sz w:val="21"/>
          <w:szCs w:val="21"/>
        </w:rPr>
        <w:t>PD confirmed that he had submitted an objection to Enigma Estate’s Planning Application</w:t>
      </w:r>
    </w:p>
    <w:p w14:paraId="4E0280D3" w14:textId="5BC6466D" w:rsidR="00E1162F" w:rsidRDefault="00E1162F" w:rsidP="00E1162F">
      <w:pPr>
        <w:pStyle w:val="ListParagraph"/>
        <w:numPr>
          <w:ilvl w:val="0"/>
          <w:numId w:val="32"/>
        </w:numPr>
        <w:tabs>
          <w:tab w:val="left" w:pos="284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P25/SO</w:t>
      </w:r>
      <w:r w:rsidR="00AD4F1E">
        <w:rPr>
          <w:rFonts w:ascii="Times New Roman" w:hAnsi="Times New Roman" w:cs="Times New Roman"/>
          <w:b/>
          <w:bCs/>
          <w:sz w:val="21"/>
          <w:szCs w:val="21"/>
        </w:rPr>
        <w:t xml:space="preserve">911/HH </w:t>
      </w:r>
      <w:r w:rsidR="00AD4F1E">
        <w:rPr>
          <w:rFonts w:ascii="Times New Roman" w:hAnsi="Times New Roman" w:cs="Times New Roman"/>
          <w:sz w:val="21"/>
          <w:szCs w:val="21"/>
        </w:rPr>
        <w:t>No strong Views. EB to contact SODC</w:t>
      </w:r>
    </w:p>
    <w:p w14:paraId="753D55A6" w14:textId="12305E71" w:rsidR="00AD4F1E" w:rsidRDefault="00AD4F1E" w:rsidP="00E1162F">
      <w:pPr>
        <w:pStyle w:val="ListParagraph"/>
        <w:numPr>
          <w:ilvl w:val="0"/>
          <w:numId w:val="32"/>
        </w:numPr>
        <w:tabs>
          <w:tab w:val="left" w:pos="284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P25/SO524 </w:t>
      </w:r>
      <w:r>
        <w:rPr>
          <w:rFonts w:ascii="Times New Roman" w:hAnsi="Times New Roman" w:cs="Times New Roman"/>
          <w:sz w:val="21"/>
          <w:szCs w:val="21"/>
        </w:rPr>
        <w:t>No strong Views. EB to contact SODC</w:t>
      </w:r>
    </w:p>
    <w:p w14:paraId="22922D91" w14:textId="4BAFFB3A" w:rsidR="005B4C32" w:rsidRPr="00AD4F1E" w:rsidRDefault="00AD4F1E" w:rsidP="004F55AA">
      <w:pPr>
        <w:pStyle w:val="ListParagraph"/>
        <w:numPr>
          <w:ilvl w:val="0"/>
          <w:numId w:val="32"/>
        </w:numPr>
        <w:tabs>
          <w:tab w:val="left" w:pos="284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P25/SO798 </w:t>
      </w:r>
      <w:r>
        <w:rPr>
          <w:rFonts w:ascii="Times New Roman" w:hAnsi="Times New Roman" w:cs="Times New Roman"/>
          <w:sz w:val="21"/>
          <w:szCs w:val="21"/>
        </w:rPr>
        <w:t>No strong Views. EB to contact SODC</w:t>
      </w:r>
    </w:p>
    <w:p w14:paraId="1D476113" w14:textId="77777777" w:rsidR="004F55AA" w:rsidRDefault="004F55AA" w:rsidP="004F55AA">
      <w:pPr>
        <w:tabs>
          <w:tab w:val="left" w:pos="284"/>
        </w:tabs>
        <w:rPr>
          <w:rFonts w:ascii="Times New Roman" w:hAnsi="Times New Roman" w:cs="Times New Roman"/>
          <w:sz w:val="21"/>
          <w:szCs w:val="21"/>
        </w:rPr>
      </w:pPr>
    </w:p>
    <w:p w14:paraId="4EEEEBDD" w14:textId="3B18EF84" w:rsidR="004F55AA" w:rsidRDefault="004F55AA" w:rsidP="004F55AA">
      <w:pPr>
        <w:tabs>
          <w:tab w:val="left" w:pos="284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The meeting closed at </w:t>
      </w:r>
      <w:r w:rsidR="00AD4F1E">
        <w:rPr>
          <w:rFonts w:ascii="Times New Roman" w:hAnsi="Times New Roman" w:cs="Times New Roman"/>
          <w:sz w:val="21"/>
          <w:szCs w:val="21"/>
        </w:rPr>
        <w:t>7.55pm</w:t>
      </w:r>
    </w:p>
    <w:p w14:paraId="0059879D" w14:textId="77777777" w:rsidR="004F55AA" w:rsidRDefault="004F55AA" w:rsidP="004F55AA">
      <w:pPr>
        <w:tabs>
          <w:tab w:val="left" w:pos="284"/>
        </w:tabs>
        <w:rPr>
          <w:rFonts w:ascii="Times New Roman" w:hAnsi="Times New Roman" w:cs="Times New Roman"/>
          <w:sz w:val="21"/>
          <w:szCs w:val="21"/>
        </w:rPr>
      </w:pPr>
    </w:p>
    <w:p w14:paraId="6D0444FB" w14:textId="48EBB2B6" w:rsidR="004F55AA" w:rsidRDefault="004F55AA" w:rsidP="004F55AA">
      <w:pPr>
        <w:tabs>
          <w:tab w:val="left" w:pos="284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Date confirmed</w:t>
      </w:r>
      <w:r w:rsidR="00EE5C51">
        <w:rPr>
          <w:rFonts w:ascii="Times New Roman" w:hAnsi="Times New Roman" w:cs="Times New Roman"/>
          <w:sz w:val="21"/>
          <w:szCs w:val="21"/>
        </w:rPr>
        <w:t>………</w:t>
      </w:r>
      <w:r w:rsidR="007D2300">
        <w:rPr>
          <w:rFonts w:ascii="Times New Roman" w:hAnsi="Times New Roman" w:cs="Times New Roman"/>
          <w:sz w:val="21"/>
          <w:szCs w:val="21"/>
        </w:rPr>
        <w:t>…...</w:t>
      </w:r>
      <w:r w:rsidR="00EE5C51">
        <w:rPr>
          <w:rFonts w:ascii="Times New Roman" w:hAnsi="Times New Roman" w:cs="Times New Roman"/>
          <w:sz w:val="21"/>
          <w:szCs w:val="21"/>
        </w:rPr>
        <w:t>/………</w:t>
      </w:r>
      <w:r w:rsidR="007D2300">
        <w:rPr>
          <w:rFonts w:ascii="Times New Roman" w:hAnsi="Times New Roman" w:cs="Times New Roman"/>
          <w:sz w:val="21"/>
          <w:szCs w:val="21"/>
        </w:rPr>
        <w:t>…...</w:t>
      </w:r>
      <w:r w:rsidR="00EE5C51">
        <w:rPr>
          <w:rFonts w:ascii="Times New Roman" w:hAnsi="Times New Roman" w:cs="Times New Roman"/>
          <w:sz w:val="21"/>
          <w:szCs w:val="21"/>
        </w:rPr>
        <w:t>/………………</w:t>
      </w:r>
    </w:p>
    <w:p w14:paraId="12019CD8" w14:textId="77777777" w:rsidR="00EE5C51" w:rsidRDefault="00EE5C51" w:rsidP="004F55AA">
      <w:pPr>
        <w:tabs>
          <w:tab w:val="left" w:pos="284"/>
        </w:tabs>
        <w:rPr>
          <w:rFonts w:ascii="Times New Roman" w:hAnsi="Times New Roman" w:cs="Times New Roman"/>
          <w:sz w:val="21"/>
          <w:szCs w:val="21"/>
        </w:rPr>
      </w:pPr>
    </w:p>
    <w:p w14:paraId="61270E5D" w14:textId="539DF269" w:rsidR="00EE5C51" w:rsidRDefault="00EE5C51" w:rsidP="004F55AA">
      <w:pPr>
        <w:tabs>
          <w:tab w:val="left" w:pos="284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Signed………………………………………………</w:t>
      </w:r>
      <w:r w:rsidR="007D2300">
        <w:rPr>
          <w:rFonts w:ascii="Times New Roman" w:hAnsi="Times New Roman" w:cs="Times New Roman"/>
          <w:sz w:val="21"/>
          <w:szCs w:val="21"/>
        </w:rPr>
        <w:t>…...</w:t>
      </w:r>
    </w:p>
    <w:p w14:paraId="64FE9EDE" w14:textId="77777777" w:rsidR="00EE5C51" w:rsidRDefault="00EE5C51" w:rsidP="004F55AA">
      <w:pPr>
        <w:tabs>
          <w:tab w:val="left" w:pos="284"/>
        </w:tabs>
        <w:rPr>
          <w:rFonts w:ascii="Times New Roman" w:hAnsi="Times New Roman" w:cs="Times New Roman"/>
          <w:sz w:val="21"/>
          <w:szCs w:val="21"/>
        </w:rPr>
      </w:pPr>
    </w:p>
    <w:p w14:paraId="7BF5C04D" w14:textId="69BACD58" w:rsidR="00EE5C51" w:rsidRPr="001432CD" w:rsidRDefault="00EE5C51" w:rsidP="004F55AA">
      <w:pPr>
        <w:tabs>
          <w:tab w:val="left" w:pos="284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Next Parish Council Meeting</w:t>
      </w:r>
      <w:r w:rsidR="001432CD">
        <w:rPr>
          <w:rFonts w:ascii="Times New Roman" w:hAnsi="Times New Roman" w:cs="Times New Roman"/>
          <w:b/>
          <w:bCs/>
          <w:sz w:val="21"/>
          <w:szCs w:val="21"/>
        </w:rPr>
        <w:t xml:space="preserve">: </w:t>
      </w:r>
      <w:r w:rsidR="001432CD">
        <w:rPr>
          <w:rFonts w:ascii="Times New Roman" w:hAnsi="Times New Roman" w:cs="Times New Roman"/>
          <w:sz w:val="21"/>
          <w:szCs w:val="21"/>
        </w:rPr>
        <w:t>The next full council meeting will take place at 8.00pm</w:t>
      </w:r>
      <w:r w:rsidR="00DD573E">
        <w:rPr>
          <w:rFonts w:ascii="Times New Roman" w:hAnsi="Times New Roman" w:cs="Times New Roman"/>
          <w:sz w:val="21"/>
          <w:szCs w:val="21"/>
        </w:rPr>
        <w:t xml:space="preserve"> on Tuesday </w:t>
      </w:r>
      <w:r w:rsidR="00AD4F1E">
        <w:rPr>
          <w:rFonts w:ascii="Times New Roman" w:hAnsi="Times New Roman" w:cs="Times New Roman"/>
          <w:sz w:val="21"/>
          <w:szCs w:val="21"/>
        </w:rPr>
        <w:t>13</w:t>
      </w:r>
      <w:r w:rsidR="00AD4F1E" w:rsidRPr="00AD4F1E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="00AD4F1E">
        <w:rPr>
          <w:rFonts w:ascii="Times New Roman" w:hAnsi="Times New Roman" w:cs="Times New Roman"/>
          <w:sz w:val="21"/>
          <w:szCs w:val="21"/>
        </w:rPr>
        <w:t xml:space="preserve"> May 2025 </w:t>
      </w:r>
      <w:r w:rsidR="00DD573E">
        <w:rPr>
          <w:rFonts w:ascii="Times New Roman" w:hAnsi="Times New Roman" w:cs="Times New Roman"/>
          <w:sz w:val="21"/>
          <w:szCs w:val="21"/>
        </w:rPr>
        <w:t>in the Goring Heath Parish Hall.</w:t>
      </w:r>
    </w:p>
    <w:p w14:paraId="28FA1E95" w14:textId="77777777" w:rsidR="00D41B5E" w:rsidRPr="00063FF9" w:rsidRDefault="00D41B5E" w:rsidP="008A7D13">
      <w:pPr>
        <w:rPr>
          <w:rFonts w:ascii="Times New Roman" w:hAnsi="Times New Roman" w:cs="Times New Roman"/>
          <w:sz w:val="22"/>
          <w:szCs w:val="22"/>
        </w:rPr>
      </w:pPr>
    </w:p>
    <w:sectPr w:rsidR="00D41B5E" w:rsidRPr="00063FF9" w:rsidSect="00624A17">
      <w:headerReference w:type="default" r:id="rId7"/>
      <w:footerReference w:type="even" r:id="rId8"/>
      <w:footerReference w:type="defaul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D173A" w14:textId="77777777" w:rsidR="009B1C83" w:rsidRDefault="009B1C83" w:rsidP="004834D9">
      <w:r>
        <w:separator/>
      </w:r>
    </w:p>
  </w:endnote>
  <w:endnote w:type="continuationSeparator" w:id="0">
    <w:p w14:paraId="7471DFEC" w14:textId="77777777" w:rsidR="009B1C83" w:rsidRDefault="009B1C83" w:rsidP="0048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40250977"/>
      <w:docPartObj>
        <w:docPartGallery w:val="Page Numbers (Bottom of Page)"/>
        <w:docPartUnique/>
      </w:docPartObj>
    </w:sdtPr>
    <w:sdtContent>
      <w:p w14:paraId="14B9380D" w14:textId="6A9B7BFF" w:rsidR="004834D9" w:rsidRDefault="004834D9" w:rsidP="00B603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E74973" w14:textId="77777777" w:rsidR="004834D9" w:rsidRDefault="004834D9" w:rsidP="004834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72432402"/>
      <w:docPartObj>
        <w:docPartGallery w:val="Page Numbers (Bottom of Page)"/>
        <w:docPartUnique/>
      </w:docPartObj>
    </w:sdtPr>
    <w:sdtContent>
      <w:p w14:paraId="7B12D636" w14:textId="42AF60A7" w:rsidR="004834D9" w:rsidRDefault="004834D9" w:rsidP="00B603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832C90" w14:textId="6705716C" w:rsidR="004834D9" w:rsidRDefault="004834D9" w:rsidP="004834D9">
    <w:pPr>
      <w:pStyle w:val="Footer"/>
      <w:ind w:right="360"/>
    </w:pPr>
    <w:r>
      <w:t>GHPC Parish Minutes 202</w:t>
    </w:r>
    <w:r w:rsidR="00A06798">
      <w:t>4</w:t>
    </w:r>
    <w:r w:rsidR="00A9016F">
      <w:tab/>
    </w:r>
    <w:r w:rsidR="00A9016F">
      <w:tab/>
    </w:r>
    <w:r w:rsidR="00A06798">
      <w:t>E. Burdon</w:t>
    </w:r>
    <w:r w:rsidR="00A9016F">
      <w:t xml:space="preserve"> Clerk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6062D" w14:textId="77777777" w:rsidR="009B1C83" w:rsidRDefault="009B1C83" w:rsidP="004834D9">
      <w:r>
        <w:separator/>
      </w:r>
    </w:p>
  </w:footnote>
  <w:footnote w:type="continuationSeparator" w:id="0">
    <w:p w14:paraId="3EEDF83D" w14:textId="77777777" w:rsidR="009B1C83" w:rsidRDefault="009B1C83" w:rsidP="00483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CAD61" w14:textId="76FE4E4D" w:rsidR="00D305C6" w:rsidRDefault="00D305C6" w:rsidP="00BE414F">
    <w:pPr>
      <w:jc w:val="center"/>
      <w:rPr>
        <w:rFonts w:ascii="Bookman Old Style" w:hAnsi="Bookman Old Style"/>
        <w:b/>
        <w:sz w:val="32"/>
        <w:szCs w:val="32"/>
        <w:u w:val="single"/>
      </w:rPr>
    </w:pPr>
  </w:p>
  <w:p w14:paraId="042D0F37" w14:textId="1DE7F2BB" w:rsidR="004834D9" w:rsidRPr="004834D9" w:rsidRDefault="00D305C6">
    <w:pPr>
      <w:pStyle w:val="Head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A2D3B"/>
    <w:multiLevelType w:val="hybridMultilevel"/>
    <w:tmpl w:val="DF9CE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E3989"/>
    <w:multiLevelType w:val="hybridMultilevel"/>
    <w:tmpl w:val="5742E8C8"/>
    <w:lvl w:ilvl="0" w:tplc="997A78C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2CFA"/>
    <w:multiLevelType w:val="hybridMultilevel"/>
    <w:tmpl w:val="45FA0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84A94"/>
    <w:multiLevelType w:val="hybridMultilevel"/>
    <w:tmpl w:val="7F5EC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0377F"/>
    <w:multiLevelType w:val="hybridMultilevel"/>
    <w:tmpl w:val="8FE0E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B2738"/>
    <w:multiLevelType w:val="hybridMultilevel"/>
    <w:tmpl w:val="7F74F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E7CB2"/>
    <w:multiLevelType w:val="multilevel"/>
    <w:tmpl w:val="062E8C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421F16"/>
    <w:multiLevelType w:val="hybridMultilevel"/>
    <w:tmpl w:val="A492EC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C6701C"/>
    <w:multiLevelType w:val="multilevel"/>
    <w:tmpl w:val="69A66F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A447EA"/>
    <w:multiLevelType w:val="hybridMultilevel"/>
    <w:tmpl w:val="3A4490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B23038"/>
    <w:multiLevelType w:val="multilevel"/>
    <w:tmpl w:val="3224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BB71C0"/>
    <w:multiLevelType w:val="hybridMultilevel"/>
    <w:tmpl w:val="463E4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658C1"/>
    <w:multiLevelType w:val="multilevel"/>
    <w:tmpl w:val="44480F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2D7F4D"/>
    <w:multiLevelType w:val="hybridMultilevel"/>
    <w:tmpl w:val="FB1CE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3461F7"/>
    <w:multiLevelType w:val="multilevel"/>
    <w:tmpl w:val="16F2BF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7B581F"/>
    <w:multiLevelType w:val="multilevel"/>
    <w:tmpl w:val="6BE00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87545"/>
    <w:multiLevelType w:val="hybridMultilevel"/>
    <w:tmpl w:val="6BE0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B60EA"/>
    <w:multiLevelType w:val="hybridMultilevel"/>
    <w:tmpl w:val="BA6082C4"/>
    <w:lvl w:ilvl="0" w:tplc="9BCC55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74184"/>
    <w:multiLevelType w:val="hybridMultilevel"/>
    <w:tmpl w:val="DBA4A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53D6E"/>
    <w:multiLevelType w:val="multilevel"/>
    <w:tmpl w:val="AC1A1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9F5455"/>
    <w:multiLevelType w:val="hybridMultilevel"/>
    <w:tmpl w:val="FED2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14863"/>
    <w:multiLevelType w:val="hybridMultilevel"/>
    <w:tmpl w:val="8C30B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90F12"/>
    <w:multiLevelType w:val="hybridMultilevel"/>
    <w:tmpl w:val="22DE0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94E39"/>
    <w:multiLevelType w:val="multilevel"/>
    <w:tmpl w:val="4F0A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803F31"/>
    <w:multiLevelType w:val="hybridMultilevel"/>
    <w:tmpl w:val="E3D033E6"/>
    <w:lvl w:ilvl="0" w:tplc="AF1415C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6DA769EC"/>
    <w:multiLevelType w:val="hybridMultilevel"/>
    <w:tmpl w:val="2D1843E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B43A88"/>
    <w:multiLevelType w:val="hybridMultilevel"/>
    <w:tmpl w:val="7768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F04A8"/>
    <w:multiLevelType w:val="hybridMultilevel"/>
    <w:tmpl w:val="C234E53C"/>
    <w:lvl w:ilvl="0" w:tplc="AF1415C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3F7BEB"/>
    <w:multiLevelType w:val="hybridMultilevel"/>
    <w:tmpl w:val="86668124"/>
    <w:lvl w:ilvl="0" w:tplc="9BCC55D2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027C4"/>
    <w:multiLevelType w:val="multilevel"/>
    <w:tmpl w:val="8F9C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1A61BA"/>
    <w:multiLevelType w:val="hybridMultilevel"/>
    <w:tmpl w:val="E38E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26C4D"/>
    <w:multiLevelType w:val="hybridMultilevel"/>
    <w:tmpl w:val="1062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14967"/>
    <w:multiLevelType w:val="hybridMultilevel"/>
    <w:tmpl w:val="7AD8315A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563073">
    <w:abstractNumId w:val="27"/>
  </w:num>
  <w:num w:numId="2" w16cid:durableId="1447308118">
    <w:abstractNumId w:val="24"/>
  </w:num>
  <w:num w:numId="3" w16cid:durableId="1117523403">
    <w:abstractNumId w:val="4"/>
  </w:num>
  <w:num w:numId="4" w16cid:durableId="902376194">
    <w:abstractNumId w:val="5"/>
  </w:num>
  <w:num w:numId="5" w16cid:durableId="1348944622">
    <w:abstractNumId w:val="18"/>
  </w:num>
  <w:num w:numId="6" w16cid:durableId="1021593596">
    <w:abstractNumId w:val="16"/>
  </w:num>
  <w:num w:numId="7" w16cid:durableId="961574651">
    <w:abstractNumId w:val="15"/>
  </w:num>
  <w:num w:numId="8" w16cid:durableId="1069882313">
    <w:abstractNumId w:val="25"/>
  </w:num>
  <w:num w:numId="9" w16cid:durableId="2096246855">
    <w:abstractNumId w:val="2"/>
  </w:num>
  <w:num w:numId="10" w16cid:durableId="1269237797">
    <w:abstractNumId w:val="21"/>
  </w:num>
  <w:num w:numId="11" w16cid:durableId="1925916759">
    <w:abstractNumId w:val="17"/>
  </w:num>
  <w:num w:numId="12" w16cid:durableId="1015964637">
    <w:abstractNumId w:val="13"/>
  </w:num>
  <w:num w:numId="13" w16cid:durableId="625352518">
    <w:abstractNumId w:val="32"/>
  </w:num>
  <w:num w:numId="14" w16cid:durableId="792359228">
    <w:abstractNumId w:val="28"/>
  </w:num>
  <w:num w:numId="15" w16cid:durableId="1458907888">
    <w:abstractNumId w:val="23"/>
  </w:num>
  <w:num w:numId="16" w16cid:durableId="1810899216">
    <w:abstractNumId w:val="10"/>
  </w:num>
  <w:num w:numId="17" w16cid:durableId="878858555">
    <w:abstractNumId w:val="7"/>
  </w:num>
  <w:num w:numId="18" w16cid:durableId="996543029">
    <w:abstractNumId w:val="3"/>
  </w:num>
  <w:num w:numId="19" w16cid:durableId="757824320">
    <w:abstractNumId w:val="11"/>
  </w:num>
  <w:num w:numId="20" w16cid:durableId="283119735">
    <w:abstractNumId w:val="1"/>
  </w:num>
  <w:num w:numId="21" w16cid:durableId="1077828544">
    <w:abstractNumId w:val="19"/>
  </w:num>
  <w:num w:numId="22" w16cid:durableId="1368795470">
    <w:abstractNumId w:val="12"/>
  </w:num>
  <w:num w:numId="23" w16cid:durableId="1831797179">
    <w:abstractNumId w:val="14"/>
  </w:num>
  <w:num w:numId="24" w16cid:durableId="1541939575">
    <w:abstractNumId w:val="8"/>
  </w:num>
  <w:num w:numId="25" w16cid:durableId="1436290680">
    <w:abstractNumId w:val="6"/>
  </w:num>
  <w:num w:numId="26" w16cid:durableId="1517421481">
    <w:abstractNumId w:val="29"/>
  </w:num>
  <w:num w:numId="27" w16cid:durableId="1823622659">
    <w:abstractNumId w:val="22"/>
  </w:num>
  <w:num w:numId="28" w16cid:durableId="239289745">
    <w:abstractNumId w:val="9"/>
  </w:num>
  <w:num w:numId="29" w16cid:durableId="360710546">
    <w:abstractNumId w:val="20"/>
  </w:num>
  <w:num w:numId="30" w16cid:durableId="485627831">
    <w:abstractNumId w:val="31"/>
  </w:num>
  <w:num w:numId="31" w16cid:durableId="1038431391">
    <w:abstractNumId w:val="0"/>
  </w:num>
  <w:num w:numId="32" w16cid:durableId="741680956">
    <w:abstractNumId w:val="26"/>
  </w:num>
  <w:num w:numId="33" w16cid:durableId="108403422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5E"/>
    <w:rsid w:val="0000306D"/>
    <w:rsid w:val="000062A6"/>
    <w:rsid w:val="000279D5"/>
    <w:rsid w:val="000314E2"/>
    <w:rsid w:val="00042C7A"/>
    <w:rsid w:val="00050DD8"/>
    <w:rsid w:val="000518CF"/>
    <w:rsid w:val="00054575"/>
    <w:rsid w:val="00063FF9"/>
    <w:rsid w:val="000C60E6"/>
    <w:rsid w:val="000C7865"/>
    <w:rsid w:val="00100603"/>
    <w:rsid w:val="00102520"/>
    <w:rsid w:val="00105C6B"/>
    <w:rsid w:val="00136BB6"/>
    <w:rsid w:val="001432CD"/>
    <w:rsid w:val="00146297"/>
    <w:rsid w:val="00151A5D"/>
    <w:rsid w:val="0015471A"/>
    <w:rsid w:val="0015759E"/>
    <w:rsid w:val="00163A2C"/>
    <w:rsid w:val="001958BD"/>
    <w:rsid w:val="00196EF9"/>
    <w:rsid w:val="001971B8"/>
    <w:rsid w:val="001A28AB"/>
    <w:rsid w:val="001B54F0"/>
    <w:rsid w:val="00215F8E"/>
    <w:rsid w:val="00217610"/>
    <w:rsid w:val="002756CA"/>
    <w:rsid w:val="00283386"/>
    <w:rsid w:val="00295A56"/>
    <w:rsid w:val="002B0D8D"/>
    <w:rsid w:val="002D4C2D"/>
    <w:rsid w:val="00311D8A"/>
    <w:rsid w:val="00363F4C"/>
    <w:rsid w:val="00374931"/>
    <w:rsid w:val="00375342"/>
    <w:rsid w:val="00387CC0"/>
    <w:rsid w:val="00397874"/>
    <w:rsid w:val="003A6A63"/>
    <w:rsid w:val="003D6275"/>
    <w:rsid w:val="003E59C0"/>
    <w:rsid w:val="003F0555"/>
    <w:rsid w:val="003F6E0A"/>
    <w:rsid w:val="0044387E"/>
    <w:rsid w:val="0044612A"/>
    <w:rsid w:val="004577AF"/>
    <w:rsid w:val="004770E3"/>
    <w:rsid w:val="004834D9"/>
    <w:rsid w:val="00487C08"/>
    <w:rsid w:val="00487C29"/>
    <w:rsid w:val="004C3BE2"/>
    <w:rsid w:val="004F4A51"/>
    <w:rsid w:val="004F55AA"/>
    <w:rsid w:val="0050583A"/>
    <w:rsid w:val="005060CF"/>
    <w:rsid w:val="005101C0"/>
    <w:rsid w:val="0051264B"/>
    <w:rsid w:val="00520B3A"/>
    <w:rsid w:val="005423F1"/>
    <w:rsid w:val="0054637F"/>
    <w:rsid w:val="00554893"/>
    <w:rsid w:val="00556FBB"/>
    <w:rsid w:val="0056101B"/>
    <w:rsid w:val="00562CAD"/>
    <w:rsid w:val="005677D0"/>
    <w:rsid w:val="00571A73"/>
    <w:rsid w:val="00576ECE"/>
    <w:rsid w:val="00591A17"/>
    <w:rsid w:val="005A3C37"/>
    <w:rsid w:val="005A676F"/>
    <w:rsid w:val="005B4C32"/>
    <w:rsid w:val="005C7FA0"/>
    <w:rsid w:val="005D553E"/>
    <w:rsid w:val="005E2800"/>
    <w:rsid w:val="00600D1D"/>
    <w:rsid w:val="0060267F"/>
    <w:rsid w:val="006103F3"/>
    <w:rsid w:val="006208E5"/>
    <w:rsid w:val="00624A17"/>
    <w:rsid w:val="00627F91"/>
    <w:rsid w:val="0064212D"/>
    <w:rsid w:val="00670581"/>
    <w:rsid w:val="00671B2C"/>
    <w:rsid w:val="00672740"/>
    <w:rsid w:val="006854B3"/>
    <w:rsid w:val="00691A66"/>
    <w:rsid w:val="0069278E"/>
    <w:rsid w:val="006A046A"/>
    <w:rsid w:val="006C4B65"/>
    <w:rsid w:val="006D455E"/>
    <w:rsid w:val="006D7452"/>
    <w:rsid w:val="006E44ED"/>
    <w:rsid w:val="00725B67"/>
    <w:rsid w:val="007272DB"/>
    <w:rsid w:val="00731414"/>
    <w:rsid w:val="00732204"/>
    <w:rsid w:val="007419E0"/>
    <w:rsid w:val="007428D4"/>
    <w:rsid w:val="007500DB"/>
    <w:rsid w:val="007538D9"/>
    <w:rsid w:val="00756F65"/>
    <w:rsid w:val="007711A2"/>
    <w:rsid w:val="00780419"/>
    <w:rsid w:val="00784767"/>
    <w:rsid w:val="00784C60"/>
    <w:rsid w:val="00787F93"/>
    <w:rsid w:val="007A379E"/>
    <w:rsid w:val="007A3813"/>
    <w:rsid w:val="007D2300"/>
    <w:rsid w:val="007F2240"/>
    <w:rsid w:val="007F2B84"/>
    <w:rsid w:val="008110C0"/>
    <w:rsid w:val="00814675"/>
    <w:rsid w:val="00817467"/>
    <w:rsid w:val="00845E74"/>
    <w:rsid w:val="008473FD"/>
    <w:rsid w:val="008624A7"/>
    <w:rsid w:val="00875496"/>
    <w:rsid w:val="008811D6"/>
    <w:rsid w:val="008A7D13"/>
    <w:rsid w:val="008B2758"/>
    <w:rsid w:val="008C7353"/>
    <w:rsid w:val="008D60FD"/>
    <w:rsid w:val="00925B48"/>
    <w:rsid w:val="009932D0"/>
    <w:rsid w:val="009958C4"/>
    <w:rsid w:val="00995C9B"/>
    <w:rsid w:val="009A6A9D"/>
    <w:rsid w:val="009B1C83"/>
    <w:rsid w:val="009E4DDD"/>
    <w:rsid w:val="00A06798"/>
    <w:rsid w:val="00A307E3"/>
    <w:rsid w:val="00A41C51"/>
    <w:rsid w:val="00A9016F"/>
    <w:rsid w:val="00A9040B"/>
    <w:rsid w:val="00AA15E2"/>
    <w:rsid w:val="00AA669C"/>
    <w:rsid w:val="00AB1CC2"/>
    <w:rsid w:val="00AD149E"/>
    <w:rsid w:val="00AD4F1E"/>
    <w:rsid w:val="00AE2E8E"/>
    <w:rsid w:val="00AE36EF"/>
    <w:rsid w:val="00AE5A11"/>
    <w:rsid w:val="00AF23B6"/>
    <w:rsid w:val="00B01221"/>
    <w:rsid w:val="00B1449E"/>
    <w:rsid w:val="00B154B2"/>
    <w:rsid w:val="00B2457E"/>
    <w:rsid w:val="00B329C1"/>
    <w:rsid w:val="00B46CEF"/>
    <w:rsid w:val="00B4763B"/>
    <w:rsid w:val="00B51722"/>
    <w:rsid w:val="00B52F72"/>
    <w:rsid w:val="00B61542"/>
    <w:rsid w:val="00B80B33"/>
    <w:rsid w:val="00B80E43"/>
    <w:rsid w:val="00B82A6A"/>
    <w:rsid w:val="00BB724E"/>
    <w:rsid w:val="00BD1D15"/>
    <w:rsid w:val="00BD266B"/>
    <w:rsid w:val="00BD443B"/>
    <w:rsid w:val="00BE414F"/>
    <w:rsid w:val="00C14ECE"/>
    <w:rsid w:val="00C5400F"/>
    <w:rsid w:val="00C605A0"/>
    <w:rsid w:val="00C611A6"/>
    <w:rsid w:val="00C712C2"/>
    <w:rsid w:val="00C74D6B"/>
    <w:rsid w:val="00C8789C"/>
    <w:rsid w:val="00CA619E"/>
    <w:rsid w:val="00CC2DAD"/>
    <w:rsid w:val="00CD0BB3"/>
    <w:rsid w:val="00CE3890"/>
    <w:rsid w:val="00CF51F4"/>
    <w:rsid w:val="00D044DA"/>
    <w:rsid w:val="00D220F9"/>
    <w:rsid w:val="00D2546E"/>
    <w:rsid w:val="00D26A38"/>
    <w:rsid w:val="00D27121"/>
    <w:rsid w:val="00D305C6"/>
    <w:rsid w:val="00D41B5E"/>
    <w:rsid w:val="00D50012"/>
    <w:rsid w:val="00D50EF7"/>
    <w:rsid w:val="00D60F65"/>
    <w:rsid w:val="00D63023"/>
    <w:rsid w:val="00D76330"/>
    <w:rsid w:val="00D93685"/>
    <w:rsid w:val="00DB330D"/>
    <w:rsid w:val="00DD4DCB"/>
    <w:rsid w:val="00DD573E"/>
    <w:rsid w:val="00DE55FE"/>
    <w:rsid w:val="00DF26B8"/>
    <w:rsid w:val="00DF3336"/>
    <w:rsid w:val="00E1162F"/>
    <w:rsid w:val="00E13816"/>
    <w:rsid w:val="00E1501F"/>
    <w:rsid w:val="00E21BEC"/>
    <w:rsid w:val="00E40A92"/>
    <w:rsid w:val="00E67126"/>
    <w:rsid w:val="00E714AC"/>
    <w:rsid w:val="00E72936"/>
    <w:rsid w:val="00EB0821"/>
    <w:rsid w:val="00EB63E6"/>
    <w:rsid w:val="00EC31E4"/>
    <w:rsid w:val="00ED7F49"/>
    <w:rsid w:val="00EE5C51"/>
    <w:rsid w:val="00F038E8"/>
    <w:rsid w:val="00F2156F"/>
    <w:rsid w:val="00F21894"/>
    <w:rsid w:val="00F241F2"/>
    <w:rsid w:val="00F269BF"/>
    <w:rsid w:val="00F306B8"/>
    <w:rsid w:val="00F3093D"/>
    <w:rsid w:val="00F3488D"/>
    <w:rsid w:val="00F42A6A"/>
    <w:rsid w:val="00F62467"/>
    <w:rsid w:val="00F72CEE"/>
    <w:rsid w:val="00F75E83"/>
    <w:rsid w:val="00F849FA"/>
    <w:rsid w:val="00F93A15"/>
    <w:rsid w:val="00FA264E"/>
    <w:rsid w:val="00FA2B4E"/>
    <w:rsid w:val="00FB30EB"/>
    <w:rsid w:val="00FC1F07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46C98"/>
  <w15:docId w15:val="{8DD1975D-7736-3D46-8DB6-1D3B6425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B5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8A7D1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834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4D9"/>
  </w:style>
  <w:style w:type="paragraph" w:styleId="Footer">
    <w:name w:val="footer"/>
    <w:basedOn w:val="Normal"/>
    <w:link w:val="FooterChar"/>
    <w:uiPriority w:val="99"/>
    <w:unhideWhenUsed/>
    <w:rsid w:val="004834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4D9"/>
  </w:style>
  <w:style w:type="character" w:styleId="PageNumber">
    <w:name w:val="page number"/>
    <w:basedOn w:val="DefaultParagraphFont"/>
    <w:uiPriority w:val="99"/>
    <w:semiHidden/>
    <w:unhideWhenUsed/>
    <w:rsid w:val="004834D9"/>
  </w:style>
  <w:style w:type="character" w:styleId="Hyperlink">
    <w:name w:val="Hyperlink"/>
    <w:basedOn w:val="DefaultParagraphFont"/>
    <w:uiPriority w:val="99"/>
    <w:unhideWhenUsed/>
    <w:rsid w:val="007711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89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89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545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Emma Burdon</cp:lastModifiedBy>
  <cp:revision>3</cp:revision>
  <cp:lastPrinted>2024-06-04T15:46:00Z</cp:lastPrinted>
  <dcterms:created xsi:type="dcterms:W3CDTF">2025-04-21T12:29:00Z</dcterms:created>
  <dcterms:modified xsi:type="dcterms:W3CDTF">2025-04-21T15:48:00Z</dcterms:modified>
</cp:coreProperties>
</file>